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3" w:rsidRDefault="00384923" w:rsidP="00384923">
      <w:bookmarkStart w:id="0" w:name="_GoBack"/>
      <w:bookmarkEnd w:id="0"/>
      <w:r>
        <w:t xml:space="preserve">                                               Общинска избирателна комисия Генерал Тошево</w:t>
      </w:r>
    </w:p>
    <w:p w:rsidR="00384923" w:rsidRDefault="00384923" w:rsidP="00384923"/>
    <w:p w:rsidR="00384923" w:rsidRDefault="00384923" w:rsidP="00384923">
      <w:r>
        <w:t xml:space="preserve">                                                                                РЕШЕНИЕ </w:t>
      </w:r>
    </w:p>
    <w:p w:rsidR="00384923" w:rsidRDefault="00384923" w:rsidP="00384923">
      <w:r>
        <w:t xml:space="preserve">                                                      </w:t>
      </w:r>
      <w:r w:rsidR="007A3AE8">
        <w:t xml:space="preserve">                          № 386</w:t>
      </w:r>
      <w:r>
        <w:t>-МР</w:t>
      </w:r>
    </w:p>
    <w:p w:rsidR="00384923" w:rsidRDefault="00384923" w:rsidP="00384923">
      <w:r>
        <w:t xml:space="preserve">                                        </w:t>
      </w:r>
      <w:r w:rsidR="007A3AE8">
        <w:t xml:space="preserve">             Гр. Ген. Тошево, 15</w:t>
      </w:r>
      <w:r>
        <w:t xml:space="preserve"> ноември 2017 г</w:t>
      </w:r>
    </w:p>
    <w:p w:rsidR="00CB2625" w:rsidRDefault="00384923" w:rsidP="00384923">
      <w:r>
        <w:t>ОТНОСНО: Утвърждаване на изборни книжа приети с Решение</w:t>
      </w:r>
      <w:r w:rsidR="00CB2625">
        <w:t xml:space="preserve"> №9-21/01.11.2017 г</w:t>
      </w:r>
      <w:r>
        <w:t xml:space="preserve"> </w:t>
      </w:r>
      <w:r w:rsidR="00CB2625">
        <w:t>на</w:t>
      </w:r>
      <w:r>
        <w:t xml:space="preserve"> Общински съвет Генерал Тошево за про</w:t>
      </w:r>
      <w:r w:rsidR="00CB2625">
        <w:t>из</w:t>
      </w:r>
      <w:r>
        <w:t>веждане на Местен референдум на 17 декември 2017г. в Община Генерал Тошево.</w:t>
      </w:r>
    </w:p>
    <w:p w:rsidR="00384923" w:rsidRDefault="00384923" w:rsidP="00384923">
      <w:r>
        <w:t xml:space="preserve">          Общинска избирателна комисия Община Ген.Тошево, прие</w:t>
      </w:r>
    </w:p>
    <w:p w:rsidR="00384923" w:rsidRDefault="00384923" w:rsidP="00384923"/>
    <w:p w:rsidR="00384923" w:rsidRDefault="00384923" w:rsidP="00384923">
      <w:r>
        <w:t xml:space="preserve">                                                                    РЕШЕНИЕ №</w:t>
      </w:r>
      <w:r w:rsidR="007A3AE8">
        <w:t xml:space="preserve"> 386</w:t>
      </w:r>
      <w:r>
        <w:t>-МР</w:t>
      </w:r>
    </w:p>
    <w:p w:rsidR="00384923" w:rsidRDefault="00384923" w:rsidP="00384923"/>
    <w:p w:rsidR="00384923" w:rsidRDefault="00384923" w:rsidP="00384923">
      <w:r>
        <w:t xml:space="preserve">На основание чл.87 ал1.т.1 от ИК утвърждава приетите с Решение </w:t>
      </w:r>
      <w:r w:rsidR="00CB2625" w:rsidRPr="00CB2625">
        <w:t>№</w:t>
      </w:r>
      <w:r w:rsidR="00CB2625">
        <w:t xml:space="preserve"> </w:t>
      </w:r>
      <w:r w:rsidR="00CB2625" w:rsidRPr="00CB2625">
        <w:t xml:space="preserve">9-21/01.11.2017 </w:t>
      </w:r>
      <w:r>
        <w:t>.г на Общински съвет Ген. Тошево изборни книжа за провеждане на  Местен референдум на 17 декември 2017г. в община Ген. Тошево, както следва:</w:t>
      </w:r>
    </w:p>
    <w:p w:rsidR="00384923" w:rsidRDefault="00384923" w:rsidP="00384923"/>
    <w:p w:rsidR="00384923" w:rsidRDefault="00384923" w:rsidP="00384923">
      <w:r>
        <w:t>Приложение №1-МР – Избирателен списък</w:t>
      </w:r>
    </w:p>
    <w:p w:rsidR="00384923" w:rsidRPr="00384923" w:rsidRDefault="00384923" w:rsidP="00384923">
      <w:r w:rsidRPr="00384923">
        <w:t>Приложение №2-МР – Списък за гласуване с ПСИК</w:t>
      </w:r>
    </w:p>
    <w:p w:rsidR="00384923" w:rsidRDefault="00384923" w:rsidP="00384923">
      <w:r>
        <w:t>Приложение №8-МР – Удостоверение за дописване в избирателен списък по постоянен адрес</w:t>
      </w:r>
    </w:p>
    <w:p w:rsidR="00384923" w:rsidRDefault="00384923" w:rsidP="00384923">
      <w:r>
        <w:t>Приложение №9-МР - Списък на заличените лица</w:t>
      </w:r>
    </w:p>
    <w:p w:rsidR="00384923" w:rsidRDefault="00384923" w:rsidP="00384923">
      <w:r>
        <w:t>Приложение №10-МР – Заявление за отстраняване на не пълноти и грешки в избирателния списък</w:t>
      </w:r>
    </w:p>
    <w:p w:rsidR="00384923" w:rsidRDefault="00384923" w:rsidP="00384923">
      <w:r>
        <w:t>Приложение №11-МР – Заявление за вписване в избирателния списък</w:t>
      </w:r>
    </w:p>
    <w:p w:rsidR="002677D6" w:rsidRPr="003434EC" w:rsidRDefault="002677D6" w:rsidP="003434EC">
      <w:pPr>
        <w:jc w:val="both"/>
        <w:outlineLvl w:val="0"/>
        <w:rPr>
          <w:bCs/>
        </w:rPr>
      </w:pPr>
      <w:r>
        <w:t>Приложение №12-МР</w:t>
      </w:r>
      <w:r w:rsidRPr="00526922">
        <w:rPr>
          <w:b/>
          <w:bCs/>
        </w:rPr>
        <w:t xml:space="preserve"> </w:t>
      </w:r>
      <w:r w:rsidRPr="002677D6">
        <w:rPr>
          <w:bCs/>
        </w:rPr>
        <w:t>Заявление – декларация от лице, включено в списъка за гласуване извън страната, за изключване от списъка на заличените лица преди изборния ден</w:t>
      </w:r>
    </w:p>
    <w:p w:rsidR="00384923" w:rsidRDefault="00384923" w:rsidP="00384923">
      <w:r>
        <w:t>Приложение №13-МР – Заявление за изключване от списъка на заличените лица преди предаване на избирателния списък на СИК</w:t>
      </w:r>
    </w:p>
    <w:p w:rsidR="00384923" w:rsidRDefault="00384923" w:rsidP="00384923">
      <w:r>
        <w:t>Приложение №14-МР – Заявление за вписване в избирателния списък по настоящ адрес</w:t>
      </w:r>
    </w:p>
    <w:p w:rsidR="00384923" w:rsidRDefault="00384923" w:rsidP="00384923">
      <w:r>
        <w:t>Приложение №15-МР - Заявление за изключване от списъка на заличените лица в изборния ден</w:t>
      </w:r>
    </w:p>
    <w:p w:rsidR="00384923" w:rsidRDefault="00384923" w:rsidP="00384923">
      <w:r>
        <w:t>Приложение №16-МР – Декларация</w:t>
      </w:r>
    </w:p>
    <w:p w:rsidR="00384923" w:rsidRDefault="00384923" w:rsidP="00384923">
      <w:r>
        <w:t>Приложение №17-МР – Удостоверение за изключване от списъка на заличените лица</w:t>
      </w:r>
    </w:p>
    <w:p w:rsidR="003434EC" w:rsidRPr="003434EC" w:rsidRDefault="003434EC" w:rsidP="003434EC">
      <w:pPr>
        <w:pStyle w:val="3"/>
        <w:jc w:val="both"/>
        <w:rPr>
          <w:b w:val="0"/>
          <w:sz w:val="22"/>
          <w:szCs w:val="22"/>
        </w:rPr>
      </w:pPr>
      <w:r w:rsidRPr="003434EC">
        <w:rPr>
          <w:b w:val="0"/>
          <w:sz w:val="22"/>
          <w:szCs w:val="22"/>
        </w:rPr>
        <w:t xml:space="preserve">Приложение №18-МР - </w:t>
      </w:r>
      <w:r>
        <w:rPr>
          <w:b w:val="0"/>
          <w:sz w:val="22"/>
          <w:szCs w:val="22"/>
        </w:rPr>
        <w:t>З</w:t>
      </w:r>
      <w:r w:rsidRPr="003434EC">
        <w:rPr>
          <w:b w:val="0"/>
          <w:sz w:val="22"/>
          <w:szCs w:val="22"/>
        </w:rPr>
        <w:t>аявление – декларация за издаване на удостоверение за гласуване на друго място</w:t>
      </w:r>
    </w:p>
    <w:p w:rsidR="003434EC" w:rsidRDefault="003434EC" w:rsidP="00384923"/>
    <w:p w:rsidR="003434EC" w:rsidRDefault="003434EC" w:rsidP="003434EC">
      <w:pPr>
        <w:pStyle w:val="3"/>
        <w:jc w:val="both"/>
        <w:rPr>
          <w:rFonts w:asciiTheme="minorHAnsi" w:hAnsiTheme="minorHAnsi"/>
          <w:b w:val="0"/>
          <w:sz w:val="22"/>
          <w:szCs w:val="22"/>
        </w:rPr>
      </w:pPr>
      <w:r w:rsidRPr="003434EC">
        <w:rPr>
          <w:rFonts w:asciiTheme="minorHAnsi" w:hAnsiTheme="minorHAnsi"/>
          <w:b w:val="0"/>
          <w:sz w:val="22"/>
          <w:szCs w:val="22"/>
        </w:rPr>
        <w:lastRenderedPageBreak/>
        <w:t xml:space="preserve">Приложение №19-МР </w:t>
      </w:r>
      <w:r w:rsidRPr="003434EC">
        <w:rPr>
          <w:rFonts w:ascii="Calibri" w:hAnsi="Calibri"/>
          <w:b w:val="0"/>
          <w:sz w:val="22"/>
          <w:szCs w:val="22"/>
        </w:rPr>
        <w:t>У</w:t>
      </w:r>
      <w:r w:rsidRPr="003434EC">
        <w:rPr>
          <w:rFonts w:asciiTheme="minorHAnsi" w:hAnsiTheme="minorHAnsi"/>
          <w:b w:val="0"/>
          <w:sz w:val="22"/>
          <w:szCs w:val="22"/>
        </w:rPr>
        <w:t xml:space="preserve">достоверение </w:t>
      </w:r>
      <w:r w:rsidRPr="003434EC">
        <w:rPr>
          <w:rFonts w:ascii="Calibri" w:hAnsi="Calibri"/>
          <w:b w:val="0"/>
          <w:sz w:val="22"/>
          <w:szCs w:val="22"/>
        </w:rPr>
        <w:t>за гласуване на друго мяст</w:t>
      </w:r>
      <w:r w:rsidRPr="003434EC">
        <w:rPr>
          <w:rFonts w:asciiTheme="minorHAnsi" w:hAnsiTheme="minorHAnsi"/>
          <w:b w:val="0"/>
          <w:sz w:val="22"/>
          <w:szCs w:val="22"/>
        </w:rPr>
        <w:t xml:space="preserve">о </w:t>
      </w:r>
      <w:r w:rsidRPr="003434EC">
        <w:rPr>
          <w:rFonts w:ascii="Calibri" w:hAnsi="Calibri"/>
          <w:b w:val="0"/>
          <w:sz w:val="22"/>
          <w:szCs w:val="22"/>
        </w:rPr>
        <w:t>в местния референдум на 17 декември 2017 г.</w:t>
      </w:r>
    </w:p>
    <w:p w:rsidR="003434EC" w:rsidRPr="003434EC" w:rsidRDefault="003434EC" w:rsidP="003434EC"/>
    <w:p w:rsidR="008973AC" w:rsidRDefault="008973AC" w:rsidP="008973AC">
      <w:pPr>
        <w:pStyle w:val="3"/>
        <w:jc w:val="both"/>
        <w:rPr>
          <w:rFonts w:asciiTheme="minorHAnsi" w:hAnsiTheme="minorHAnsi"/>
          <w:b w:val="0"/>
          <w:sz w:val="22"/>
          <w:szCs w:val="22"/>
        </w:rPr>
      </w:pPr>
      <w:r w:rsidRPr="008973AC">
        <w:rPr>
          <w:rFonts w:asciiTheme="minorHAnsi" w:hAnsiTheme="minorHAnsi"/>
          <w:b w:val="0"/>
          <w:sz w:val="22"/>
          <w:szCs w:val="22"/>
        </w:rPr>
        <w:t>Приложение №20-МР публичен регистър за издадените удостоверения за гласуване на друго място в местния референдум на 17 декември 2017 г.</w:t>
      </w:r>
    </w:p>
    <w:p w:rsidR="008973AC" w:rsidRPr="008973AC" w:rsidRDefault="008973AC" w:rsidP="008973AC"/>
    <w:p w:rsidR="00384923" w:rsidRDefault="00384923" w:rsidP="00384923">
      <w:r>
        <w:t>Приложение №23-МР – Заявление за гласуване с подвижна избирателна кутия</w:t>
      </w:r>
    </w:p>
    <w:p w:rsidR="00384923" w:rsidRDefault="00384923" w:rsidP="00384923">
      <w:r>
        <w:t>Приложение №27-МР – Удостоверение на ОИК</w:t>
      </w:r>
    </w:p>
    <w:p w:rsidR="00384923" w:rsidRDefault="00384923" w:rsidP="00384923">
      <w:r>
        <w:t>Приложение №53-МР – Протокол за предаване и приемане на избирателния списък</w:t>
      </w:r>
    </w:p>
    <w:p w:rsidR="00384923" w:rsidRDefault="00384923" w:rsidP="00384923">
      <w:r w:rsidRPr="00384923">
        <w:t>Приложение №54-МР - Протокол за предаване и приемане на избирателния списък за гласуване с подвижна избирателна кутия</w:t>
      </w:r>
    </w:p>
    <w:p w:rsidR="00384923" w:rsidRDefault="00384923" w:rsidP="00384923">
      <w:r>
        <w:t>Приложение №55-МР - Протокол за предаване и приемане на избирателния списък</w:t>
      </w:r>
    </w:p>
    <w:p w:rsidR="00384923" w:rsidRDefault="00384923" w:rsidP="00384923">
      <w:r>
        <w:t>Приложение №57-МР - Протокол за предаване и приемане на книжа и материали на СИК/ПСИК</w:t>
      </w:r>
    </w:p>
    <w:p w:rsidR="00384923" w:rsidRDefault="00384923" w:rsidP="00384923">
      <w:r>
        <w:t>Приложение №62-МР - Протокол за предаване на сгрешени формуляри и приемане на нов формуляр на протокол СИК/ПСИК</w:t>
      </w:r>
    </w:p>
    <w:p w:rsidR="00384923" w:rsidRDefault="00384923" w:rsidP="00384923">
      <w:r>
        <w:t>Приложение №63-МР – Списък на лицата, получили копие от подписания протокол за установяване на резултатите от гласуването</w:t>
      </w:r>
    </w:p>
    <w:p w:rsidR="00384923" w:rsidRDefault="00384923" w:rsidP="00384923">
      <w:r>
        <w:t>Приложение №64-МР - Протокол за предаване и приемане на книжа и материали на СИК/ПСИК за съхранение в общинската администрация</w:t>
      </w:r>
    </w:p>
    <w:p w:rsidR="00384923" w:rsidRDefault="00384923" w:rsidP="00384923">
      <w:r>
        <w:t>Приложение №65-МР - Протокол за предаване и приемане на книжа и материали от ОИК на ЦИК</w:t>
      </w:r>
    </w:p>
    <w:p w:rsidR="00384923" w:rsidRDefault="00384923" w:rsidP="00384923">
      <w:r>
        <w:t>Приложение №66-МР – Образец на плик за гласуване</w:t>
      </w:r>
    </w:p>
    <w:p w:rsidR="00384923" w:rsidRDefault="00384923" w:rsidP="00384923">
      <w:r>
        <w:t>Приложение №67-МР – Образец на бюлетина за гласуване в местен референдум</w:t>
      </w:r>
    </w:p>
    <w:p w:rsidR="00384923" w:rsidRDefault="00384923" w:rsidP="00384923">
      <w:r>
        <w:t>Приложение №69-МР – Протокол на СИК в избирателна секция</w:t>
      </w:r>
    </w:p>
    <w:p w:rsidR="00384923" w:rsidRDefault="00384923" w:rsidP="00384923">
      <w:r>
        <w:t>Приложение №71-МР – Протокол на ОИК</w:t>
      </w:r>
    </w:p>
    <w:p w:rsidR="00384923" w:rsidRDefault="00384923" w:rsidP="00384923">
      <w:r>
        <w:t>Приложение №81– МР – Протокол за маркиране на печата на СИК/ПСИК</w:t>
      </w:r>
    </w:p>
    <w:p w:rsidR="00384923" w:rsidRDefault="00384923" w:rsidP="00384923">
      <w:r>
        <w:t xml:space="preserve"> </w:t>
      </w:r>
    </w:p>
    <w:p w:rsidR="00384923" w:rsidRDefault="00384923" w:rsidP="00384923"/>
    <w:p w:rsidR="00384923" w:rsidRDefault="00384923" w:rsidP="00384923">
      <w:r>
        <w:t>Решението подлежи на оспорване пред ЦИК по реда на чл. 88 от ИК.</w:t>
      </w:r>
    </w:p>
    <w:p w:rsidR="00384923" w:rsidRDefault="00384923" w:rsidP="00384923"/>
    <w:p w:rsidR="00384923" w:rsidRDefault="00384923" w:rsidP="00384923">
      <w:r>
        <w:t xml:space="preserve"> </w:t>
      </w:r>
    </w:p>
    <w:p w:rsidR="00384923" w:rsidRDefault="00384923" w:rsidP="00384923"/>
    <w:p w:rsidR="00384923" w:rsidRDefault="00384923" w:rsidP="00384923">
      <w:r>
        <w:t xml:space="preserve">Председател: </w:t>
      </w:r>
    </w:p>
    <w:p w:rsidR="00384923" w:rsidRDefault="00384923" w:rsidP="00384923">
      <w:r>
        <w:t>/Красимира Митева/</w:t>
      </w:r>
    </w:p>
    <w:p w:rsidR="00384923" w:rsidRDefault="00384923" w:rsidP="00384923"/>
    <w:p w:rsidR="0037097E" w:rsidRDefault="00384923" w:rsidP="00384923">
      <w:r>
        <w:t xml:space="preserve">Секретар: </w:t>
      </w:r>
    </w:p>
    <w:p w:rsidR="00384923" w:rsidRDefault="00384923" w:rsidP="00384923">
      <w:r>
        <w:t xml:space="preserve">/Живка </w:t>
      </w:r>
      <w:proofErr w:type="spellStart"/>
      <w:r>
        <w:t>Запорожанова</w:t>
      </w:r>
      <w:proofErr w:type="spellEnd"/>
      <w:r>
        <w:t>/</w:t>
      </w:r>
    </w:p>
    <w:sectPr w:rsidR="00384923" w:rsidSect="00E8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60D8"/>
    <w:rsid w:val="00086424"/>
    <w:rsid w:val="002677D6"/>
    <w:rsid w:val="0028071E"/>
    <w:rsid w:val="003434EC"/>
    <w:rsid w:val="0037097E"/>
    <w:rsid w:val="00384923"/>
    <w:rsid w:val="006860D8"/>
    <w:rsid w:val="007A3AE8"/>
    <w:rsid w:val="008973AC"/>
    <w:rsid w:val="00940141"/>
    <w:rsid w:val="00CB2625"/>
    <w:rsid w:val="00D4254D"/>
    <w:rsid w:val="00E86C92"/>
    <w:rsid w:val="00F70B5F"/>
    <w:rsid w:val="00FB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92"/>
  </w:style>
  <w:style w:type="paragraph" w:styleId="1">
    <w:name w:val="heading 1"/>
    <w:basedOn w:val="a"/>
    <w:next w:val="a"/>
    <w:link w:val="10"/>
    <w:uiPriority w:val="9"/>
    <w:qFormat/>
    <w:rsid w:val="00343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73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4254D"/>
    <w:rPr>
      <w:rFonts w:ascii="Segoe UI" w:hAnsi="Segoe UI" w:cs="Segoe UI"/>
      <w:sz w:val="18"/>
      <w:szCs w:val="18"/>
    </w:rPr>
  </w:style>
  <w:style w:type="character" w:customStyle="1" w:styleId="30">
    <w:name w:val="Заглавие 3 Знак"/>
    <w:basedOn w:val="a0"/>
    <w:link w:val="3"/>
    <w:rsid w:val="008973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лавие 1 Знак"/>
    <w:basedOn w:val="a0"/>
    <w:link w:val="1"/>
    <w:uiPriority w:val="9"/>
    <w:rsid w:val="003434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13</cp:revision>
  <cp:lastPrinted>2017-11-15T16:15:00Z</cp:lastPrinted>
  <dcterms:created xsi:type="dcterms:W3CDTF">2017-11-15T08:43:00Z</dcterms:created>
  <dcterms:modified xsi:type="dcterms:W3CDTF">2017-11-16T07:57:00Z</dcterms:modified>
</cp:coreProperties>
</file>