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4A" w:rsidRDefault="0066304A"/>
    <w:p w:rsidR="0066304A" w:rsidRDefault="0066304A"/>
    <w:p w:rsidR="0066304A" w:rsidRDefault="0066304A"/>
    <w:p w:rsidR="0066304A" w:rsidRDefault="0066304A">
      <w:r>
        <w:t xml:space="preserve">                                                              ДНЕВЕН РЕД </w:t>
      </w:r>
    </w:p>
    <w:p w:rsidR="0066304A" w:rsidRDefault="0066304A">
      <w:r>
        <w:t xml:space="preserve">                                 Заседание на 15 ноември 2017 г от 17,30 часа</w:t>
      </w:r>
    </w:p>
    <w:p w:rsidR="0066304A" w:rsidRDefault="0066304A"/>
    <w:p w:rsidR="0066304A" w:rsidRDefault="0066304A"/>
    <w:p w:rsidR="0066304A" w:rsidRDefault="0066304A"/>
    <w:p w:rsidR="00035F61" w:rsidRDefault="00994796">
      <w:r>
        <w:t>1.</w:t>
      </w:r>
      <w:r w:rsidRPr="00994796">
        <w:t>ОТНОСНО: поправка на техническа грешка в Решение № 378-МР/09.11.2017 г.  на ОИК</w:t>
      </w:r>
    </w:p>
    <w:p w:rsidR="00994796" w:rsidRDefault="00994796">
      <w:r>
        <w:t>2.</w:t>
      </w:r>
      <w:r w:rsidRPr="00994796">
        <w:t xml:space="preserve"> ОТНОСНО: Образуване на избирателни секции за провеждане на местен референдум на 17.12.2017г.</w:t>
      </w:r>
    </w:p>
    <w:p w:rsidR="00994796" w:rsidRDefault="00994796">
      <w:r>
        <w:t>3.</w:t>
      </w:r>
      <w:r w:rsidRPr="00994796">
        <w:t xml:space="preserve"> ОТНОСНО: Утвърждаване на образци на отличителни знаци на членовете на СИК в изборния ден за провеждането на Местен референдум на 17 декември 2017г. в община Генерал Тошево</w:t>
      </w:r>
    </w:p>
    <w:p w:rsidR="00994796" w:rsidRDefault="00994796">
      <w:r>
        <w:t>4.</w:t>
      </w:r>
      <w:r w:rsidRPr="00994796">
        <w:t xml:space="preserve"> ОТНОСНО: Утвърждаване на изборни книжа приети с Решение</w:t>
      </w:r>
      <w:r>
        <w:t xml:space="preserve"> </w:t>
      </w:r>
      <w:r w:rsidRPr="00994796">
        <w:t>на Общински съвет Генерал Тошево за провеждане на Местен референдум на 17 декември 2017г. в Община Генерал Тошево.</w:t>
      </w:r>
    </w:p>
    <w:p w:rsidR="00994796" w:rsidRDefault="00994796">
      <w:r>
        <w:t>5.</w:t>
      </w:r>
      <w:r w:rsidRPr="00994796">
        <w:t xml:space="preserve"> ОТНОСНО: Определяне на вида, цвета и размера на торбите, в които се поставят за съхранение книжата и материалите при гласуването на Местния референдум на 17 декември 2017г.</w:t>
      </w:r>
    </w:p>
    <w:p w:rsidR="00994796" w:rsidRDefault="00994796">
      <w:r>
        <w:t>6.</w:t>
      </w:r>
      <w:r w:rsidRPr="00994796">
        <w:t xml:space="preserve"> ОТНОСНО: Гласуване на избиратели/</w:t>
      </w:r>
      <w:proofErr w:type="spellStart"/>
      <w:r w:rsidRPr="00994796">
        <w:t>гласоподаватeли</w:t>
      </w:r>
      <w:proofErr w:type="spellEnd"/>
      <w:r w:rsidRPr="00994796">
        <w:t xml:space="preserve"> с увредено зрение или със затруднения в придвижването при произвеждането на Местен референдум на 17 декември 2017г.</w:t>
      </w:r>
    </w:p>
    <w:p w:rsidR="00994796" w:rsidRDefault="0066304A">
      <w:r>
        <w:t xml:space="preserve">ПРИСЪСТВАЛИ: </w:t>
      </w:r>
    </w:p>
    <w:p w:rsidR="0066304A" w:rsidRDefault="0066304A" w:rsidP="0066304A">
      <w:r>
        <w:t>1.</w:t>
      </w:r>
      <w:r>
        <w:tab/>
        <w:t>Красимира Митева - председател</w:t>
      </w:r>
    </w:p>
    <w:p w:rsidR="0066304A" w:rsidRDefault="0066304A" w:rsidP="0066304A">
      <w:r>
        <w:t>2.</w:t>
      </w:r>
      <w:r>
        <w:tab/>
        <w:t>Милена Петрова – заместник председател</w:t>
      </w:r>
    </w:p>
    <w:p w:rsidR="0066304A" w:rsidRDefault="0066304A" w:rsidP="0066304A">
      <w:r>
        <w:t>3.</w:t>
      </w:r>
      <w:r>
        <w:tab/>
        <w:t xml:space="preserve">Живка </w:t>
      </w:r>
      <w:proofErr w:type="spellStart"/>
      <w:r>
        <w:t>Запорожанова</w:t>
      </w:r>
      <w:proofErr w:type="spellEnd"/>
      <w:r>
        <w:t xml:space="preserve"> – секретар</w:t>
      </w:r>
    </w:p>
    <w:p w:rsidR="0066304A" w:rsidRDefault="0066304A" w:rsidP="0066304A">
      <w:r>
        <w:t>4.</w:t>
      </w:r>
      <w:r>
        <w:tab/>
        <w:t>Атанаска Вълчева – член</w:t>
      </w:r>
    </w:p>
    <w:p w:rsidR="0066304A" w:rsidRDefault="0066304A" w:rsidP="0066304A">
      <w:r>
        <w:t>5.</w:t>
      </w:r>
      <w:r>
        <w:tab/>
        <w:t>Пенка Дякова – член</w:t>
      </w:r>
    </w:p>
    <w:p w:rsidR="0066304A" w:rsidRDefault="0066304A" w:rsidP="0066304A">
      <w:r>
        <w:t>6.</w:t>
      </w:r>
      <w:r>
        <w:tab/>
        <w:t>Геновева Дичева – член</w:t>
      </w:r>
    </w:p>
    <w:p w:rsidR="0066304A" w:rsidRDefault="0066304A" w:rsidP="0066304A">
      <w:r>
        <w:t>7.</w:t>
      </w:r>
      <w:r>
        <w:tab/>
        <w:t>Дяко Дяков – член</w:t>
      </w:r>
    </w:p>
    <w:p w:rsidR="0066304A" w:rsidRDefault="0066304A" w:rsidP="0066304A">
      <w:r>
        <w:t>8            Върбан Върбанова</w:t>
      </w:r>
    </w:p>
    <w:p w:rsidR="0066304A" w:rsidRDefault="0066304A" w:rsidP="0066304A">
      <w:r>
        <w:t>9.          Георги Райков</w:t>
      </w:r>
      <w:bookmarkStart w:id="0" w:name="_GoBack"/>
      <w:bookmarkEnd w:id="0"/>
    </w:p>
    <w:sectPr w:rsidR="0066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0B"/>
    <w:rsid w:val="00035F61"/>
    <w:rsid w:val="0066304A"/>
    <w:rsid w:val="00994796"/>
    <w:rsid w:val="00B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3F-6AD7-41B2-B81C-C57B0B33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2017-11-15T14:54:00Z</dcterms:created>
  <dcterms:modified xsi:type="dcterms:W3CDTF">2017-11-15T15:03:00Z</dcterms:modified>
</cp:coreProperties>
</file>