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4F11FC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7F3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111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32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 w:rsidR="00A111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A11189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20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916E5F" w:rsidRDefault="00807B4E" w:rsidP="00916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A11189" w:rsidRDefault="00A11189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>лиева Русева – зам. председател;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A11189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A11189" w:rsidRPr="00A11189" w:rsidRDefault="00D0589F" w:rsidP="004A3E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A11189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A11189"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кандидатска листа на ПП“БЗНС“  за  частични избори за кмет на кметство  с. Присад общ. Ген. Тошево  насрочени на 16 февруари 2025 г.</w:t>
      </w:r>
    </w:p>
    <w:p w:rsidR="00DD29D5" w:rsidRPr="00224780" w:rsidRDefault="004F11FC" w:rsidP="00A111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="00A111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</w:t>
      </w:r>
      <w:r w:rsidR="00A11189"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кандидатска листа на Коалиция“ БСП- обединена левица“  за  частични избори за кмет на кметство  с. Присад общ. Ген. Тошево  насрочени на 16 февруари 2025 г.</w:t>
      </w:r>
    </w:p>
    <w:p w:rsidR="00224780" w:rsidRDefault="00224780" w:rsidP="00A111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46B1B">
        <w:rPr>
          <w:rFonts w:ascii="Times New Roman" w:hAnsi="Times New Roman" w:cs="Times New Roman"/>
          <w:sz w:val="28"/>
          <w:szCs w:val="28"/>
        </w:rPr>
        <w:t xml:space="preserve">алба с вх.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>367/16.01.2025г. на Веселин Паунов Станев, представляващ коалиция „ПП-ДБ“</w:t>
      </w:r>
    </w:p>
    <w:p w:rsidR="00224780" w:rsidRPr="00DD29D5" w:rsidRDefault="00224780" w:rsidP="00A111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ж</w:t>
      </w:r>
      <w:r w:rsidRPr="007E585F">
        <w:rPr>
          <w:rFonts w:ascii="Times New Roman" w:hAnsi="Times New Roman" w:cs="Times New Roman"/>
          <w:sz w:val="28"/>
          <w:szCs w:val="28"/>
        </w:rPr>
        <w:t xml:space="preserve">алба с вх.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депозирана от кмета на Община Генерал Тошево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85F">
        <w:rPr>
          <w:rFonts w:ascii="Times New Roman" w:hAnsi="Times New Roman" w:cs="Times New Roman"/>
          <w:sz w:val="28"/>
          <w:szCs w:val="28"/>
        </w:rPr>
        <w:t xml:space="preserve"> против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185-ЧМИ от 16.01.2025г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5F">
        <w:rPr>
          <w:rFonts w:ascii="Times New Roman" w:hAnsi="Times New Roman" w:cs="Times New Roman"/>
          <w:sz w:val="28"/>
          <w:szCs w:val="28"/>
        </w:rPr>
        <w:t xml:space="preserve"> на ОИК Ген. Тошево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lastRenderedPageBreak/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D0589F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</w:t>
      </w:r>
      <w:r w:rsidR="00A11189">
        <w:rPr>
          <w:rFonts w:ascii="Times New Roman" w:hAnsi="Times New Roman" w:cs="Times New Roman"/>
          <w:sz w:val="28"/>
          <w:szCs w:val="28"/>
        </w:rPr>
        <w:t>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="00D0589F"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 w:rsidR="00D0589F"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="00A11189" w:rsidRPr="00916E5F">
        <w:rPr>
          <w:rFonts w:ascii="Times New Roman" w:hAnsi="Times New Roman" w:cs="Times New Roman"/>
          <w:sz w:val="28"/>
          <w:szCs w:val="28"/>
        </w:rPr>
        <w:t>Илка И</w:t>
      </w:r>
      <w:r w:rsidR="00A11189"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D05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A11189" w:rsidRDefault="00A11189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A11189">
        <w:rPr>
          <w:sz w:val="28"/>
          <w:szCs w:val="28"/>
        </w:rPr>
        <w:t xml:space="preserve">Проект на решение за </w:t>
      </w:r>
      <w:r>
        <w:rPr>
          <w:sz w:val="28"/>
          <w:szCs w:val="28"/>
        </w:rPr>
        <w:t>р</w:t>
      </w:r>
      <w:r w:rsidRPr="008C4DE2">
        <w:rPr>
          <w:sz w:val="28"/>
          <w:szCs w:val="28"/>
        </w:rPr>
        <w:t>егистрация на кандидатска листа на ПП“БЗНС“  за  частични избори за кмет на кметство  с. Присад общ. Ген. Тошево  насрочени на 16 февруари 2025 г.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вх. № 368/17.01.2025  г. в ОИК Ген. Тошево  е постъпило заявление за регистрация на кандидатска листа за участие в изборите за </w:t>
      </w: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Присад, общ. Ген. Тошево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партия ПП“БЗНС“  при провеждане на частични избори за кмет на кметство насрочени на 16. 02. 2025 г.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 за регистрация от партия ПП“БЗНС“  до ОИК Ген. Тошево са приложени следните изискуеми от ИК изборни книжа, а именно: заявление-декларация от кандидата със съгласие да бъде регистриран – 1 брой.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Решение №181/16.01.2025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партия ПП“БЗНС“ 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за участие в изборите за </w:t>
      </w: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 кметство с Присад, общ. Ген. Тошево.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Регистъра на кандидатски листи за участие в изборите за </w:t>
      </w: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Присад общ. Ген. Тошево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насрочени на 16.02.2025  г. в Община Ген. Тошево, гореописаното предложение е под № 1/17.01.2025 г.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189" w:rsidRPr="00AC03CF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Pr="00A11189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A11189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Ген. Тошево установи, че са изпълнени законовите изисквания за регистрация на кандидатска листа за участие в частичните избори за </w:t>
      </w: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кмет на кметство с. Присад, общ. Ген. Тошево 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партия ПП“БЗНС“   насрочени на 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16.02.2025 г. в Община Ген. Тошево. Предвид изложеното, на основание чл. 87, ал.1 т.14 от ИК, във връзка с чл. 156-157,чл. 397 и чл. 413-414 ИК, ОИК  Ген. Тошево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1189" w:rsidRPr="008C4DE2" w:rsidRDefault="00A11189" w:rsidP="00A1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кандидатска листа за участие в частичните  избори за кмет на кметство  с. Присад общ. Ген. Тошево  насрочени на 16 февруари 2025 г. от ПП „БЗНС“  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СТЕФАН МЛАДЕНОВ ХРИСТОВ, ЕГН *** в кандидатска листа за кандидат за кмет на кметство с. Присад, общ. </w:t>
      </w:r>
      <w:proofErr w:type="spellStart"/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Ген.Тошево</w:t>
      </w:r>
      <w:proofErr w:type="spellEnd"/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 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Издава удостоверение на регистрираните кандидати.</w:t>
      </w:r>
    </w:p>
    <w:p w:rsidR="00A11189" w:rsidRPr="008C4DE2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940B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A11189" w:rsidRPr="00A11189" w:rsidRDefault="00A11189" w:rsidP="00A11189">
      <w:p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Pr="00A111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на кандидатска листа на Коалиция“ БСП- обединена левица“  за  частични избори за кмет на кметство  с. Присад общ. Ген. Тошево  насрочени на 16 февруари 2025 г.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вх. № 372/19.01.2025  г. в ОИК Ген. Тошево  е постъпило заявление за регистрация на кандидатска листа за участие в изборите за </w:t>
      </w:r>
      <w:r w:rsidRPr="001A5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Присад, общ. Ген. Тошево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 Коалиция“ БСП- обединена левица“  при провеждане на частични избори за кмет на кметство насрочени на 16. 02. 2025 г.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 за регистрация от Коалиция“ БСП- обединена левица“  до ОИК Ген. Тошево са приложени следните изискуеми от ИК изборни книжа, а именно: заявление-декларация от кандидата със съгласие да бъде регистриран – 1 брой.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Решение №180/16.01.2025 г. Коалиция“ БСП- обединена левица“  е регистрирана за участие в изборите за </w:t>
      </w:r>
      <w:r w:rsidRPr="001A5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 кметство с Присад, общ. Ген. Тошево.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Регистъра на кандидатски листи за участие в изборите за </w:t>
      </w:r>
      <w:r w:rsidRPr="001A5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Присад общ. Ген. Тошево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насрочени на 16.02.2025  г. в Община Ген. Тошево, гореописаното предложение е под № 2/19.01.2025 г.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189" w:rsidRPr="00AC03CF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Pr="00A50B15" w:rsidRDefault="00A11189" w:rsidP="00A1118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b/>
          <w:sz w:val="28"/>
          <w:szCs w:val="28"/>
        </w:rPr>
        <w:t xml:space="preserve">ПРОТИВ: </w:t>
      </w:r>
      <w:r w:rsidRPr="00AC03CF">
        <w:rPr>
          <w:sz w:val="28"/>
          <w:szCs w:val="28"/>
        </w:rPr>
        <w:t>няма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Ген. Тошево установи, че са изпълнени законовите изисквания за регистрация на кандидатска листа за участие в частичните избори за </w:t>
      </w:r>
      <w:r w:rsidRPr="001A5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кмет на кметство с. Присад, общ. Ген. Тошево 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Коалиция“ БСП- обединена левица“  насрочени на 16.02.2025 </w:t>
      </w:r>
      <w:proofErr w:type="spellStart"/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г.в</w:t>
      </w:r>
      <w:proofErr w:type="spellEnd"/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Ген. Тошево. Предвид изложеното, на основание чл. 87, ал.1 т.14 от ИК, във връзка с чл. 156-157,чл. 397 и чл. 413-414 ИК, ОИК  Ген. Тошево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кандидатска листа за участие в частичните  избори за кмет на кметство  с. Присад общ. Ген. Тошево  насрочени на 16 февруари 2025 г. от Коалиция“ БСП- обединена левица“ , а именно: 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ИВАЙЛА КАРОЛИНОВА НЕНКОВА , ЕГН *** в кандидатска листа за кандидат за кмет на кметство с. Присад, общ. Ген. Тошево 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Издава удостоверение на регистрираните кандидати.</w:t>
      </w:r>
    </w:p>
    <w:p w:rsidR="00A11189" w:rsidRPr="001A5D78" w:rsidRDefault="00A11189" w:rsidP="00A1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F11FC" w:rsidRDefault="004F11FC" w:rsidP="004F11FC">
      <w:pPr>
        <w:ind w:left="2" w:firstLine="70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трета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224780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80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Pr="002247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Pr="00224780">
        <w:rPr>
          <w:rFonts w:ascii="Times New Roman" w:hAnsi="Times New Roman" w:cs="Times New Roman"/>
          <w:sz w:val="28"/>
          <w:szCs w:val="28"/>
        </w:rPr>
        <w:t xml:space="preserve">жалба с вх. </w:t>
      </w:r>
      <w:r w:rsidRPr="00224780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224780">
        <w:rPr>
          <w:rFonts w:ascii="Times New Roman" w:hAnsi="Times New Roman" w:cs="Times New Roman"/>
          <w:sz w:val="28"/>
          <w:szCs w:val="28"/>
        </w:rPr>
        <w:t>367/16.01.2025г. на Веселин Паунов Станев, представляващ коалиция „ПП-ДБ“</w:t>
      </w:r>
    </w:p>
    <w:p w:rsidR="00224780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346B1B">
        <w:rPr>
          <w:rFonts w:ascii="Times New Roman" w:hAnsi="Times New Roman" w:cs="Times New Roman"/>
          <w:sz w:val="28"/>
          <w:szCs w:val="28"/>
        </w:rPr>
        <w:t xml:space="preserve">На 16.01.2025г., след разглеждане на депозираната Жалба с вх.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 xml:space="preserve">367/16.01.2025г, ОИК Генерал Тошево взе свое решение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 xml:space="preserve">185-ЧМИ от 16.01.2025г. за изпращане на жалбата по компетентност на ЦИК. След повторен </w:t>
      </w:r>
      <w:r>
        <w:rPr>
          <w:rFonts w:ascii="Times New Roman" w:hAnsi="Times New Roman" w:cs="Times New Roman"/>
          <w:sz w:val="28"/>
          <w:szCs w:val="28"/>
        </w:rPr>
        <w:t>преглед на при</w:t>
      </w:r>
      <w:r w:rsidRPr="00346B1B">
        <w:rPr>
          <w:rFonts w:ascii="Times New Roman" w:hAnsi="Times New Roman" w:cs="Times New Roman"/>
          <w:sz w:val="28"/>
          <w:szCs w:val="28"/>
        </w:rPr>
        <w:t>лож</w:t>
      </w:r>
      <w:r>
        <w:rPr>
          <w:rFonts w:ascii="Times New Roman" w:hAnsi="Times New Roman" w:cs="Times New Roman"/>
          <w:sz w:val="28"/>
          <w:szCs w:val="28"/>
        </w:rPr>
        <w:t>ената към процесната жалба доку</w:t>
      </w:r>
      <w:r w:rsidRPr="00346B1B">
        <w:rPr>
          <w:rFonts w:ascii="Times New Roman" w:hAnsi="Times New Roman" w:cs="Times New Roman"/>
          <w:sz w:val="28"/>
          <w:szCs w:val="28"/>
        </w:rPr>
        <w:t>ментация и извършена проверка на съставените книжа от проведените консултации с представителите на местните ръководст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6B1B">
        <w:rPr>
          <w:rFonts w:ascii="Times New Roman" w:hAnsi="Times New Roman" w:cs="Times New Roman"/>
          <w:sz w:val="28"/>
          <w:szCs w:val="28"/>
        </w:rPr>
        <w:t>а на парламентарно представени</w:t>
      </w:r>
      <w:r>
        <w:rPr>
          <w:rFonts w:ascii="Times New Roman" w:hAnsi="Times New Roman" w:cs="Times New Roman"/>
          <w:sz w:val="28"/>
          <w:szCs w:val="28"/>
        </w:rPr>
        <w:t>те коалиции от партии в Н</w:t>
      </w:r>
      <w:r w:rsidRPr="00346B1B">
        <w:rPr>
          <w:rFonts w:ascii="Times New Roman" w:hAnsi="Times New Roman" w:cs="Times New Roman"/>
          <w:sz w:val="28"/>
          <w:szCs w:val="28"/>
        </w:rPr>
        <w:t>ародното събрание за сформиране на СИК И ПСИК на</w:t>
      </w:r>
      <w:r>
        <w:rPr>
          <w:rFonts w:ascii="Times New Roman" w:hAnsi="Times New Roman" w:cs="Times New Roman"/>
          <w:sz w:val="28"/>
          <w:szCs w:val="28"/>
        </w:rPr>
        <w:t xml:space="preserve"> територията на община Генерал Т</w:t>
      </w:r>
      <w:r w:rsidRPr="00346B1B">
        <w:rPr>
          <w:rFonts w:ascii="Times New Roman" w:hAnsi="Times New Roman" w:cs="Times New Roman"/>
          <w:sz w:val="28"/>
          <w:szCs w:val="28"/>
        </w:rPr>
        <w:t>ошево, както и след анализ</w:t>
      </w:r>
      <w:r>
        <w:rPr>
          <w:rFonts w:ascii="Times New Roman" w:hAnsi="Times New Roman" w:cs="Times New Roman"/>
          <w:sz w:val="28"/>
          <w:szCs w:val="28"/>
        </w:rPr>
        <w:t xml:space="preserve"> на прав</w:t>
      </w:r>
      <w:r w:rsidRPr="00346B1B">
        <w:rPr>
          <w:rFonts w:ascii="Times New Roman" w:hAnsi="Times New Roman" w:cs="Times New Roman"/>
          <w:sz w:val="28"/>
          <w:szCs w:val="28"/>
        </w:rPr>
        <w:t xml:space="preserve">ната уредба на въведения за разрешаване спор се налага извода, че жалба с вх.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>367/16.01.2025г е недопустимо подадена, предвид липсата на законово предвидени възможност и ред за обжалване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B1B">
        <w:rPr>
          <w:rFonts w:ascii="Times New Roman" w:hAnsi="Times New Roman" w:cs="Times New Roman"/>
          <w:sz w:val="28"/>
          <w:szCs w:val="28"/>
        </w:rPr>
        <w:t>проведените консултации и постигнатото споразумение.</w:t>
      </w:r>
    </w:p>
    <w:p w:rsidR="00224780" w:rsidRDefault="00224780" w:rsidP="0022478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24780" w:rsidRDefault="00224780" w:rsidP="0022478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4780" w:rsidRPr="00AC03CF" w:rsidRDefault="00224780" w:rsidP="0022478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780" w:rsidRPr="00A50B15" w:rsidRDefault="00224780" w:rsidP="0022478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b/>
          <w:sz w:val="28"/>
          <w:szCs w:val="28"/>
        </w:rPr>
        <w:t xml:space="preserve">ПРОТИВ: </w:t>
      </w:r>
      <w:r w:rsidR="00B55F3A" w:rsidRPr="00AC03CF">
        <w:rPr>
          <w:sz w:val="28"/>
          <w:szCs w:val="28"/>
        </w:rPr>
        <w:t>Милена Иванова Петрова</w:t>
      </w:r>
    </w:p>
    <w:p w:rsidR="00224780" w:rsidRPr="00346B1B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346B1B">
        <w:rPr>
          <w:rFonts w:ascii="Times New Roman" w:hAnsi="Times New Roman" w:cs="Times New Roman"/>
          <w:sz w:val="28"/>
          <w:szCs w:val="28"/>
        </w:rPr>
        <w:t>С оглед на горното ОИК Генерал Тошево</w:t>
      </w:r>
    </w:p>
    <w:p w:rsidR="00224780" w:rsidRPr="00346B1B" w:rsidRDefault="00224780" w:rsidP="00224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B1B">
        <w:rPr>
          <w:rFonts w:ascii="Times New Roman" w:hAnsi="Times New Roman" w:cs="Times New Roman"/>
          <w:sz w:val="28"/>
          <w:szCs w:val="28"/>
        </w:rPr>
        <w:t>РЕШИ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780" w:rsidRPr="00346B1B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346B1B">
        <w:rPr>
          <w:rFonts w:ascii="Times New Roman" w:hAnsi="Times New Roman" w:cs="Times New Roman"/>
          <w:sz w:val="28"/>
          <w:szCs w:val="28"/>
        </w:rPr>
        <w:t xml:space="preserve">Отменя свое решение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>185-ЧМИ от 16.01.2025г., като вместо него:</w:t>
      </w:r>
    </w:p>
    <w:p w:rsidR="00224780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346B1B">
        <w:rPr>
          <w:rFonts w:ascii="Times New Roman" w:hAnsi="Times New Roman" w:cs="Times New Roman"/>
          <w:sz w:val="28"/>
          <w:szCs w:val="28"/>
        </w:rPr>
        <w:t>Оставя без разгл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B1B">
        <w:rPr>
          <w:rFonts w:ascii="Times New Roman" w:hAnsi="Times New Roman" w:cs="Times New Roman"/>
          <w:sz w:val="28"/>
          <w:szCs w:val="28"/>
        </w:rPr>
        <w:t xml:space="preserve">ждане Жалба с вх.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>367/16.01.2025г като недопустимо подадена без правен ред и основание.</w:t>
      </w:r>
    </w:p>
    <w:p w:rsidR="00224780" w:rsidRPr="001A5D78" w:rsidRDefault="00224780" w:rsidP="00224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24780" w:rsidRPr="00346B1B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четвърта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224780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ж</w:t>
      </w:r>
      <w:r w:rsidRPr="007E585F">
        <w:rPr>
          <w:rFonts w:ascii="Times New Roman" w:hAnsi="Times New Roman" w:cs="Times New Roman"/>
          <w:sz w:val="28"/>
          <w:szCs w:val="28"/>
        </w:rPr>
        <w:t xml:space="preserve">алба с вх.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депозирана от кмета на Община Генерал Тошево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85F">
        <w:rPr>
          <w:rFonts w:ascii="Times New Roman" w:hAnsi="Times New Roman" w:cs="Times New Roman"/>
          <w:sz w:val="28"/>
          <w:szCs w:val="28"/>
        </w:rPr>
        <w:t xml:space="preserve"> против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185-ЧМИ от 16.01.2025г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5F">
        <w:rPr>
          <w:rFonts w:ascii="Times New Roman" w:hAnsi="Times New Roman" w:cs="Times New Roman"/>
          <w:sz w:val="28"/>
          <w:szCs w:val="28"/>
        </w:rPr>
        <w:t xml:space="preserve"> на ОИК Ген. Тошево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780" w:rsidRPr="007E585F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t xml:space="preserve">В ОИК Ген. Тошево постъпи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E585F">
        <w:rPr>
          <w:rFonts w:ascii="Times New Roman" w:hAnsi="Times New Roman" w:cs="Times New Roman"/>
          <w:sz w:val="28"/>
          <w:szCs w:val="28"/>
        </w:rPr>
        <w:t xml:space="preserve">алба с вх.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депозирана от кмета на Община Генерал Тошево против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185-ЧМИ от 16.01.2025г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5F">
        <w:rPr>
          <w:rFonts w:ascii="Times New Roman" w:hAnsi="Times New Roman" w:cs="Times New Roman"/>
          <w:sz w:val="28"/>
          <w:szCs w:val="28"/>
        </w:rPr>
        <w:t xml:space="preserve"> на ОИК Ген. Тошево, в която са изложени в хронология по време действията по провеждане на консултациите за сформиране на СИК И ПСИК на територията на Община Ген. Тошево, развиват се доводи за неправилност и неоснователност на констатациите на ОИК </w:t>
      </w:r>
      <w:r>
        <w:rPr>
          <w:rFonts w:ascii="Times New Roman" w:hAnsi="Times New Roman" w:cs="Times New Roman"/>
          <w:sz w:val="28"/>
          <w:szCs w:val="28"/>
        </w:rPr>
        <w:t xml:space="preserve">Ген. Тошево </w:t>
      </w:r>
      <w:r w:rsidRPr="007E585F">
        <w:rPr>
          <w:rFonts w:ascii="Times New Roman" w:hAnsi="Times New Roman" w:cs="Times New Roman"/>
          <w:sz w:val="28"/>
          <w:szCs w:val="28"/>
        </w:rPr>
        <w:t>за допуснати нарушения на чл. 91 ал. 6 от ИК и се настоява за отмяна на обжалваното решение.</w:t>
      </w:r>
    </w:p>
    <w:p w:rsidR="00224780" w:rsidRPr="007E585F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585F">
        <w:rPr>
          <w:rFonts w:ascii="Times New Roman" w:hAnsi="Times New Roman" w:cs="Times New Roman"/>
          <w:sz w:val="28"/>
          <w:szCs w:val="28"/>
        </w:rPr>
        <w:t>роцесната жалба се сезира ЦИК, като същата е подадена чрез ОИК</w:t>
      </w:r>
      <w:r>
        <w:rPr>
          <w:rFonts w:ascii="Times New Roman" w:hAnsi="Times New Roman" w:cs="Times New Roman"/>
          <w:sz w:val="28"/>
          <w:szCs w:val="28"/>
        </w:rPr>
        <w:t xml:space="preserve"> Ген. Тошево</w:t>
      </w:r>
      <w:r w:rsidRPr="007E585F">
        <w:rPr>
          <w:rFonts w:ascii="Times New Roman" w:hAnsi="Times New Roman" w:cs="Times New Roman"/>
          <w:sz w:val="28"/>
          <w:szCs w:val="28"/>
        </w:rPr>
        <w:t>, при която е надлежно администрирана.</w:t>
      </w:r>
    </w:p>
    <w:p w:rsidR="00224780" w:rsidRPr="007E585F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t xml:space="preserve">С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 xml:space="preserve">188-ЧМИ от 20.01.2025г. ОИК отмени свое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185-ЧМИ от 16.01.2025г., поради което счита, че Жалба с вх.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депозирана от кмета на Община Генерал Тошево е лишена от предмет.</w:t>
      </w:r>
    </w:p>
    <w:p w:rsidR="00224780" w:rsidRDefault="00224780" w:rsidP="0022478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24780" w:rsidRDefault="00224780" w:rsidP="0022478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4780" w:rsidRPr="00AC03CF" w:rsidRDefault="00224780" w:rsidP="0022478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780" w:rsidRPr="00A50B15" w:rsidRDefault="00224780" w:rsidP="0022478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b/>
          <w:sz w:val="28"/>
          <w:szCs w:val="28"/>
        </w:rPr>
        <w:t xml:space="preserve">ПРОТИВ: </w:t>
      </w:r>
      <w:r w:rsidR="00B55F3A" w:rsidRPr="00AC03CF">
        <w:rPr>
          <w:sz w:val="28"/>
          <w:szCs w:val="28"/>
        </w:rPr>
        <w:t>Милена Иванова Петрова</w:t>
      </w:r>
      <w:bookmarkStart w:id="0" w:name="_GoBack"/>
      <w:bookmarkEnd w:id="0"/>
    </w:p>
    <w:p w:rsidR="00224780" w:rsidRPr="007E585F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lastRenderedPageBreak/>
        <w:t xml:space="preserve">С оглед горното ОИК </w:t>
      </w:r>
      <w:r>
        <w:rPr>
          <w:rFonts w:ascii="Times New Roman" w:hAnsi="Times New Roman" w:cs="Times New Roman"/>
          <w:sz w:val="28"/>
          <w:szCs w:val="28"/>
        </w:rPr>
        <w:t>Генерал Тошево</w:t>
      </w:r>
    </w:p>
    <w:p w:rsidR="00224780" w:rsidRPr="007E585F" w:rsidRDefault="00224780" w:rsidP="00224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t>РЕШИ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780" w:rsidRDefault="00224780" w:rsidP="00224780">
      <w:pPr>
        <w:jc w:val="both"/>
        <w:rPr>
          <w:rFonts w:ascii="Times New Roman" w:hAnsi="Times New Roman" w:cs="Times New Roman"/>
          <w:sz w:val="28"/>
          <w:szCs w:val="28"/>
        </w:rPr>
      </w:pPr>
      <w:r w:rsidRPr="007E585F">
        <w:rPr>
          <w:rFonts w:ascii="Times New Roman" w:hAnsi="Times New Roman" w:cs="Times New Roman"/>
          <w:sz w:val="28"/>
          <w:szCs w:val="28"/>
        </w:rPr>
        <w:t>Оставя без разглеждане и препращане по компетентност жалба</w:t>
      </w:r>
      <w:r>
        <w:rPr>
          <w:rFonts w:ascii="Times New Roman" w:hAnsi="Times New Roman" w:cs="Times New Roman"/>
          <w:sz w:val="28"/>
          <w:szCs w:val="28"/>
        </w:rPr>
        <w:t xml:space="preserve"> с вх.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на кмета на Община Генерал Тошево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780" w:rsidRDefault="00224780" w:rsidP="00224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24780" w:rsidRPr="00224780" w:rsidRDefault="00224780" w:rsidP="00224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пета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7E1158" w:rsidRDefault="00224780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закрито в 18:3</w:t>
      </w:r>
      <w:r w:rsidR="000A1435">
        <w:rPr>
          <w:rFonts w:ascii="Times New Roman" w:hAnsi="Times New Roman" w:cs="Times New Roman"/>
          <w:sz w:val="28"/>
          <w:szCs w:val="28"/>
        </w:rPr>
        <w:t>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26152A">
      <w:pgSz w:w="11906" w:h="16838"/>
      <w:pgMar w:top="709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859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1484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B134A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5397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5"/>
  </w:num>
  <w:num w:numId="5">
    <w:abstractNumId w:val="2"/>
  </w:num>
  <w:num w:numId="6">
    <w:abstractNumId w:val="9"/>
  </w:num>
  <w:num w:numId="7">
    <w:abstractNumId w:val="13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311BD"/>
    <w:rsid w:val="00042E4C"/>
    <w:rsid w:val="000A1435"/>
    <w:rsid w:val="000E5D9A"/>
    <w:rsid w:val="001462D4"/>
    <w:rsid w:val="00176EE4"/>
    <w:rsid w:val="00180E9C"/>
    <w:rsid w:val="001D4927"/>
    <w:rsid w:val="00224780"/>
    <w:rsid w:val="00252045"/>
    <w:rsid w:val="0026152A"/>
    <w:rsid w:val="00452DCB"/>
    <w:rsid w:val="004F11FC"/>
    <w:rsid w:val="005039E3"/>
    <w:rsid w:val="005E484A"/>
    <w:rsid w:val="006512AA"/>
    <w:rsid w:val="00687C7D"/>
    <w:rsid w:val="007B78C3"/>
    <w:rsid w:val="007E1158"/>
    <w:rsid w:val="007F37AD"/>
    <w:rsid w:val="00807B4E"/>
    <w:rsid w:val="00916E5F"/>
    <w:rsid w:val="009940BB"/>
    <w:rsid w:val="009E7339"/>
    <w:rsid w:val="00A11189"/>
    <w:rsid w:val="00A3400A"/>
    <w:rsid w:val="00A74EEC"/>
    <w:rsid w:val="00B314AD"/>
    <w:rsid w:val="00B55F3A"/>
    <w:rsid w:val="00B66014"/>
    <w:rsid w:val="00BE2C51"/>
    <w:rsid w:val="00BE3B7B"/>
    <w:rsid w:val="00C56DB6"/>
    <w:rsid w:val="00C71BD6"/>
    <w:rsid w:val="00CF2103"/>
    <w:rsid w:val="00D0589F"/>
    <w:rsid w:val="00DD29D5"/>
    <w:rsid w:val="00EA2CD6"/>
    <w:rsid w:val="00EB652E"/>
    <w:rsid w:val="00F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16F5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4F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2025-01-16T16:41:00Z</cp:lastPrinted>
  <dcterms:created xsi:type="dcterms:W3CDTF">2025-01-21T09:55:00Z</dcterms:created>
  <dcterms:modified xsi:type="dcterms:W3CDTF">2025-01-21T14:24:00Z</dcterms:modified>
</cp:coreProperties>
</file>