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C" w:rsidRPr="00AC03CF" w:rsidRDefault="006E1C06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AC03CF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7324" w:rsidRPr="00AC03CF">
        <w:rPr>
          <w:rFonts w:ascii="Times New Roman" w:hAnsi="Times New Roman" w:cs="Times New Roman"/>
          <w:sz w:val="28"/>
          <w:szCs w:val="28"/>
          <w:u w:val="single"/>
        </w:rPr>
        <w:t xml:space="preserve"> ГЕНЕРАЛ ТО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ШЕВО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Р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Т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К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Л</w:t>
      </w:r>
    </w:p>
    <w:p w:rsidR="00587324" w:rsidRPr="00AC03CF" w:rsidRDefault="0017750E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№2</w:t>
      </w:r>
      <w:r w:rsidR="005A4FA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-МИ/</w:t>
      </w:r>
      <w:r w:rsidR="005A4FA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04.11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2023г.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7324" w:rsidRPr="00AC03CF" w:rsidRDefault="005A4FA5" w:rsidP="0058732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Днес 04.11</w:t>
      </w:r>
      <w:r w:rsidR="00C948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.2023г. </w:t>
      </w:r>
      <w:r w:rsidR="00800D7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10</w:t>
      </w:r>
      <w:r w:rsidR="00A529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:00ч. в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гр. Генерал Тошево се проведе заседание на ОИК Ген. Тошево. На заседанието присъстваха:</w:t>
      </w:r>
    </w:p>
    <w:p w:rsidR="00587324" w:rsidRPr="00AC03CF" w:rsidRDefault="00F55B5F" w:rsidP="00B867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– Председател;</w:t>
      </w:r>
    </w:p>
    <w:p w:rsidR="00F55B5F" w:rsidRPr="00AC03CF" w:rsidRDefault="00F55B5F" w:rsidP="00232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Илка Илиева Русева – зам. председател;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Мирослава Мирчева Цанова – зам. председател;</w:t>
      </w:r>
    </w:p>
    <w:p w:rsidR="003D7733" w:rsidRPr="00AC03CF" w:rsidRDefault="003D7733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Милена Иванова Петрова – зам. председател</w:t>
      </w:r>
    </w:p>
    <w:p w:rsidR="00B86735" w:rsidRPr="00AC03CF" w:rsidRDefault="00B86735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Иванка Михалева Петрова – зам. председател.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 – секретар;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Тодорка Стоянова Стефанова – член;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Здравка Георгиева Иванова – член;</w:t>
      </w:r>
    </w:p>
    <w:p w:rsidR="004A16CB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  <w:r>
        <w:rPr>
          <w:rFonts w:ascii="Times New Roman" w:hAnsi="Times New Roman" w:cs="Times New Roman"/>
          <w:sz w:val="28"/>
          <w:szCs w:val="28"/>
        </w:rPr>
        <w:t xml:space="preserve"> – член;</w:t>
      </w:r>
    </w:p>
    <w:p w:rsidR="004A16CB" w:rsidRPr="00AC03CF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Елена Николаева Атанасова – член.</w:t>
      </w:r>
    </w:p>
    <w:p w:rsidR="00F55B5F" w:rsidRPr="00AC03CF" w:rsidRDefault="004A16CB" w:rsidP="00587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ОТСЪСТВАХА: няма</w:t>
      </w:r>
    </w:p>
    <w:p w:rsidR="00A36A70" w:rsidRPr="00AC03CF" w:rsidRDefault="00A36A70" w:rsidP="00587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6B6929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се откри </w:t>
      </w:r>
      <w:r w:rsidR="005A4FA5">
        <w:rPr>
          <w:rFonts w:ascii="Times New Roman" w:hAnsi="Times New Roman" w:cs="Times New Roman"/>
          <w:sz w:val="28"/>
          <w:szCs w:val="28"/>
        </w:rPr>
        <w:t xml:space="preserve">в 10:00ч. </w:t>
      </w:r>
      <w:r w:rsidR="00F55B5F" w:rsidRPr="00AC03CF">
        <w:rPr>
          <w:rFonts w:ascii="Times New Roman" w:hAnsi="Times New Roman" w:cs="Times New Roman"/>
          <w:sz w:val="28"/>
          <w:szCs w:val="28"/>
        </w:rPr>
        <w:t xml:space="preserve">и беше председателствано от Председателя на ОИК Живка </w:t>
      </w:r>
      <w:proofErr w:type="spellStart"/>
      <w:r w:rsidR="00F55B5F"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F55B5F" w:rsidRPr="00AC03CF">
        <w:rPr>
          <w:rFonts w:ascii="Times New Roman" w:hAnsi="Times New Roman" w:cs="Times New Roman"/>
          <w:sz w:val="28"/>
          <w:szCs w:val="28"/>
        </w:rPr>
        <w:t>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</w:t>
      </w:r>
      <w:r w:rsidR="006E1C06" w:rsidRPr="00AC03CF">
        <w:rPr>
          <w:rFonts w:ascii="Times New Roman" w:hAnsi="Times New Roman" w:cs="Times New Roman"/>
          <w:sz w:val="28"/>
          <w:szCs w:val="28"/>
        </w:rPr>
        <w:t>т</w:t>
      </w:r>
      <w:r w:rsidRPr="00AC03CF">
        <w:rPr>
          <w:rFonts w:ascii="Times New Roman" w:hAnsi="Times New Roman" w:cs="Times New Roman"/>
          <w:sz w:val="28"/>
          <w:szCs w:val="28"/>
        </w:rPr>
        <w:t xml:space="preserve"> предложи заседанието да се проведе при следния дневен ред:</w:t>
      </w:r>
    </w:p>
    <w:p w:rsidR="006F059E" w:rsidRDefault="006F059E" w:rsidP="006F0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9F6" w:rsidRPr="00BC3107" w:rsidRDefault="00A529F6" w:rsidP="00A529F6">
      <w:pPr>
        <w:pStyle w:val="a3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3107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A529F6" w:rsidRPr="00BC3107" w:rsidRDefault="00A529F6" w:rsidP="00367C5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BC3107">
        <w:rPr>
          <w:sz w:val="28"/>
          <w:szCs w:val="28"/>
        </w:rPr>
        <w:t xml:space="preserve">Проект на решение </w:t>
      </w:r>
      <w:r w:rsidR="005A4FA5" w:rsidRPr="00BC3107">
        <w:rPr>
          <w:sz w:val="26"/>
          <w:szCs w:val="26"/>
        </w:rPr>
        <w:t>за п</w:t>
      </w:r>
      <w:r w:rsidR="005A4FA5" w:rsidRPr="00BC3107">
        <w:rPr>
          <w:sz w:val="26"/>
          <w:szCs w:val="26"/>
        </w:rPr>
        <w:t>ромяна в състава на членове на СИК 0812000</w:t>
      </w:r>
      <w:r w:rsidR="005A4FA5" w:rsidRPr="00BC3107">
        <w:rPr>
          <w:sz w:val="26"/>
          <w:szCs w:val="26"/>
          <w:lang w:val="en-US"/>
        </w:rPr>
        <w:t>21</w:t>
      </w:r>
      <w:r w:rsidR="005A4FA5" w:rsidRPr="00BC3107">
        <w:rPr>
          <w:sz w:val="26"/>
          <w:szCs w:val="26"/>
        </w:rPr>
        <w:t xml:space="preserve"> в община Генерал Тошево предложени от ПП</w:t>
      </w:r>
      <w:r w:rsidR="005A4FA5" w:rsidRPr="00BC3107">
        <w:rPr>
          <w:sz w:val="26"/>
          <w:szCs w:val="26"/>
          <w:lang w:val="en-US"/>
        </w:rPr>
        <w:t xml:space="preserve"> </w:t>
      </w:r>
      <w:r w:rsidR="005A4FA5" w:rsidRPr="00BC3107">
        <w:rPr>
          <w:sz w:val="26"/>
          <w:szCs w:val="26"/>
        </w:rPr>
        <w:t>Има такъв народ, назначени с решения № 62/ 30.09.2023 г., на ОИК Генерал Тошево.</w:t>
      </w:r>
    </w:p>
    <w:p w:rsidR="004F096D" w:rsidRPr="00BC3107" w:rsidRDefault="00A529F6" w:rsidP="00A529F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BC3107">
        <w:rPr>
          <w:sz w:val="28"/>
          <w:szCs w:val="28"/>
        </w:rPr>
        <w:t>Текущи</w:t>
      </w:r>
    </w:p>
    <w:bookmarkEnd w:id="0"/>
    <w:p w:rsidR="002F7ABC" w:rsidRPr="00AC03CF" w:rsidRDefault="002F7ABC" w:rsidP="004A16C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Докладва – Председателят на ОИК</w:t>
      </w:r>
    </w:p>
    <w:p w:rsidR="002F7ABC" w:rsidRPr="00AC03CF" w:rsidRDefault="002F7ABC" w:rsidP="004A16C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липса на постъпили предложения за допълнение и/или изменение на проекта за дневен ред, същият беше подложен на гласуване.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4A16CB" w:rsidP="00582D0D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Гласували: 11</w:t>
      </w:r>
      <w:r w:rsidR="002F7ABC"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AC03CF" w:rsidRDefault="002F7ABC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r w:rsidR="003D7733" w:rsidRPr="00AC03CF">
        <w:rPr>
          <w:rFonts w:ascii="Times New Roman" w:hAnsi="Times New Roman" w:cs="Times New Roman"/>
          <w:sz w:val="28"/>
          <w:szCs w:val="28"/>
        </w:rPr>
        <w:t xml:space="preserve">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 w:rsidR="004A1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6CB"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="004A16CB"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 w:rsidR="004A16CB">
        <w:rPr>
          <w:rFonts w:ascii="Times New Roman" w:hAnsi="Times New Roman" w:cs="Times New Roman"/>
          <w:sz w:val="28"/>
          <w:szCs w:val="28"/>
        </w:rPr>
        <w:t xml:space="preserve">, </w:t>
      </w:r>
      <w:r w:rsidR="004A16CB"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2F7ABC" w:rsidRPr="00AC03CF" w:rsidRDefault="002F7ABC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първа точка от дневния ред </w:t>
      </w:r>
    </w:p>
    <w:p w:rsidR="002F7ABC" w:rsidRDefault="002F7ABC" w:rsidP="008B6A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Председателят на заседанието запозна присъстващите членове с постъпилата входяща кореспонденция в Общинска избирателна комисия Генерал Тошево и разясни издадените указания от Централна Избирателна Комисия.</w:t>
      </w:r>
    </w:p>
    <w:p w:rsidR="002F7ABC" w:rsidRDefault="002F7ABC" w:rsidP="00582D0D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582D0D">
        <w:rPr>
          <w:rFonts w:ascii="Times New Roman" w:hAnsi="Times New Roman" w:cs="Times New Roman"/>
          <w:b/>
          <w:sz w:val="28"/>
          <w:szCs w:val="28"/>
          <w:u w:val="single"/>
        </w:rPr>
        <w:t>втора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5A4FA5" w:rsidRPr="005A4FA5" w:rsidRDefault="00A529F6" w:rsidP="005A4FA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5A4FA5">
        <w:rPr>
          <w:sz w:val="28"/>
          <w:szCs w:val="28"/>
        </w:rPr>
        <w:t xml:space="preserve">Председателят предложи проект на решение за </w:t>
      </w:r>
      <w:r w:rsidR="005A4FA5" w:rsidRPr="005A4FA5">
        <w:rPr>
          <w:sz w:val="26"/>
          <w:szCs w:val="26"/>
        </w:rPr>
        <w:t>п</w:t>
      </w:r>
      <w:r w:rsidR="005A4FA5" w:rsidRPr="005A4FA5">
        <w:rPr>
          <w:sz w:val="26"/>
          <w:szCs w:val="26"/>
        </w:rPr>
        <w:t>ромяна в състава на членове на СИК 0812000</w:t>
      </w:r>
      <w:r w:rsidR="005A4FA5" w:rsidRPr="005A4FA5">
        <w:rPr>
          <w:sz w:val="26"/>
          <w:szCs w:val="26"/>
          <w:lang w:val="en-US"/>
        </w:rPr>
        <w:t>21</w:t>
      </w:r>
      <w:r w:rsidR="005A4FA5" w:rsidRPr="005A4FA5">
        <w:rPr>
          <w:sz w:val="26"/>
          <w:szCs w:val="26"/>
        </w:rPr>
        <w:t xml:space="preserve"> в община Генерал Тошево предложени от ПП</w:t>
      </w:r>
      <w:r w:rsidR="005A4FA5" w:rsidRPr="005A4FA5">
        <w:rPr>
          <w:sz w:val="26"/>
          <w:szCs w:val="26"/>
          <w:lang w:val="en-US"/>
        </w:rPr>
        <w:t xml:space="preserve"> </w:t>
      </w:r>
      <w:r w:rsidR="005A4FA5" w:rsidRPr="005A4FA5">
        <w:rPr>
          <w:sz w:val="26"/>
          <w:szCs w:val="26"/>
        </w:rPr>
        <w:t>Има такъв народ, назначени с решения № 62/ 30.09.2023 г., на ОИК Генерал Тошево.</w:t>
      </w:r>
    </w:p>
    <w:p w:rsidR="005A4FA5" w:rsidRPr="005A4FA5" w:rsidRDefault="005A4FA5" w:rsidP="005A4FA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5A4FA5">
        <w:rPr>
          <w:sz w:val="26"/>
          <w:szCs w:val="26"/>
        </w:rPr>
        <w:t>Постъпило е предложение с вх. № 343/03.11.2023 г. в ОИК Генерал Тошево от Станислава Иванова Стефанова, упълномощен представител на ПП Има такъв народ за освобождаване на членове на СИК в община Генерал Тошево, както следва:</w:t>
      </w:r>
    </w:p>
    <w:p w:rsidR="005A4FA5" w:rsidRPr="005A4FA5" w:rsidRDefault="005A4FA5" w:rsidP="005A4FA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5A4FA5">
        <w:rPr>
          <w:sz w:val="26"/>
          <w:szCs w:val="26"/>
        </w:rPr>
        <w:t>Галина Каменова Николова – член на СИК 081200021</w:t>
      </w:r>
    </w:p>
    <w:p w:rsidR="00A529F6" w:rsidRPr="005A4FA5" w:rsidRDefault="005A4FA5" w:rsidP="005A4FA5">
      <w:pPr>
        <w:keepNext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4FA5">
        <w:rPr>
          <w:rFonts w:ascii="Times New Roman" w:hAnsi="Times New Roman" w:cs="Times New Roman"/>
          <w:sz w:val="26"/>
          <w:szCs w:val="26"/>
        </w:rPr>
        <w:t>В предложението са посочени имената и данните за лицата, които ще заменят освободените членове, посочени по-горе. Изпълнени са изискванията на закона, съобразно замяна членовете на СИК.</w:t>
      </w:r>
    </w:p>
    <w:p w:rsidR="00A529F6" w:rsidRPr="00AC03CF" w:rsidRDefault="00A529F6" w:rsidP="00A529F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A529F6" w:rsidRPr="00AC03CF" w:rsidRDefault="00A529F6" w:rsidP="00A529F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A529F6" w:rsidRPr="00AC03CF" w:rsidRDefault="00A529F6" w:rsidP="00A529F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A529F6" w:rsidRPr="00AC03CF" w:rsidRDefault="00A529F6" w:rsidP="00A529F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5A4FA5" w:rsidRPr="00155B5B" w:rsidRDefault="005A4FA5" w:rsidP="005A4FA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Предвид изложеното и на основание чл. 87, ал.1, т.6 и т.5 от Изборния кодекс Общинската избирателна комисия</w:t>
      </w:r>
    </w:p>
    <w:p w:rsidR="005A4FA5" w:rsidRPr="00155B5B" w:rsidRDefault="005A4FA5" w:rsidP="005A4FA5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r w:rsidRPr="00155B5B">
        <w:rPr>
          <w:rStyle w:val="a5"/>
          <w:color w:val="333333"/>
          <w:sz w:val="26"/>
          <w:szCs w:val="26"/>
        </w:rPr>
        <w:t>Р Е Ш И:</w:t>
      </w:r>
    </w:p>
    <w:p w:rsidR="005A4FA5" w:rsidRDefault="005A4FA5" w:rsidP="005A4FA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rStyle w:val="a5"/>
          <w:color w:val="333333"/>
          <w:sz w:val="26"/>
          <w:szCs w:val="26"/>
        </w:rPr>
        <w:t>ОСВОБОЖДАВА</w:t>
      </w:r>
      <w:r w:rsidRPr="00155B5B">
        <w:rPr>
          <w:color w:val="333333"/>
          <w:sz w:val="26"/>
          <w:szCs w:val="26"/>
        </w:rPr>
        <w:t xml:space="preserve"> следните членове на СИК в Община Генерал Тошево  предложени от ПП</w:t>
      </w:r>
      <w:r w:rsidRPr="0055268B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Има такъв народ </w:t>
      </w:r>
    </w:p>
    <w:p w:rsidR="005A4FA5" w:rsidRPr="00155B5B" w:rsidRDefault="005A4FA5" w:rsidP="005A4FA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Галина Каменова Николова – член на СИК 081200021</w:t>
      </w:r>
    </w:p>
    <w:p w:rsidR="005A4FA5" w:rsidRDefault="005A4FA5" w:rsidP="005A4FA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rStyle w:val="a5"/>
          <w:color w:val="333333"/>
          <w:sz w:val="26"/>
          <w:szCs w:val="26"/>
        </w:rPr>
        <w:t>НАЗНАЧАВА</w:t>
      </w:r>
      <w:r w:rsidRPr="00155B5B">
        <w:rPr>
          <w:color w:val="333333"/>
          <w:sz w:val="26"/>
          <w:szCs w:val="26"/>
        </w:rPr>
        <w:t xml:space="preserve"> следните членове на СИК в Община Генерал Тошево предложени от ПП</w:t>
      </w:r>
      <w:r w:rsidRPr="0055268B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Има такъв народ </w:t>
      </w:r>
    </w:p>
    <w:p w:rsidR="005A4FA5" w:rsidRPr="00155B5B" w:rsidRDefault="005A4FA5" w:rsidP="005A4FA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Иванка Рачева Иванова – член на СИК 081200021</w:t>
      </w:r>
    </w:p>
    <w:p w:rsidR="005A4FA5" w:rsidRPr="00155B5B" w:rsidRDefault="005A4FA5" w:rsidP="005A4FA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Да се анулират удостоверенията на освободените членове и да се издадат удостоверения на назначените членове на СИК.</w:t>
      </w:r>
    </w:p>
    <w:p w:rsidR="00A529F6" w:rsidRPr="005A4FA5" w:rsidRDefault="005A4FA5" w:rsidP="005A4FA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Решението подлежи на обжалване пред ЦИК в срок до три дни от съобщаването му.</w:t>
      </w:r>
    </w:p>
    <w:p w:rsidR="00A529F6" w:rsidRDefault="00A529F6" w:rsidP="00A529F6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7A55F7" w:rsidRPr="00AC03CF" w:rsidRDefault="005A4FA5" w:rsidP="00A529F6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r w:rsidR="007A55F7" w:rsidRPr="00AC03CF">
        <w:rPr>
          <w:rFonts w:ascii="Times New Roman" w:hAnsi="Times New Roman" w:cs="Times New Roman"/>
          <w:sz w:val="28"/>
          <w:szCs w:val="28"/>
        </w:rPr>
        <w:t>„Текущи“ се обсъдиха организационни въпроси за работата на комисията.</w:t>
      </w:r>
    </w:p>
    <w:p w:rsidR="007A55F7" w:rsidRPr="00AC03CF" w:rsidRDefault="007A55F7" w:rsidP="007A5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изчерпване на дневния ред закрива заседанието</w:t>
      </w:r>
      <w:r w:rsidR="005A4FA5">
        <w:rPr>
          <w:rFonts w:ascii="Times New Roman" w:hAnsi="Times New Roman" w:cs="Times New Roman"/>
          <w:sz w:val="28"/>
          <w:szCs w:val="28"/>
        </w:rPr>
        <w:t xml:space="preserve"> в 10</w:t>
      </w:r>
      <w:r w:rsidR="00F64CEC">
        <w:rPr>
          <w:rFonts w:ascii="Times New Roman" w:hAnsi="Times New Roman" w:cs="Times New Roman"/>
          <w:sz w:val="28"/>
          <w:szCs w:val="28"/>
        </w:rPr>
        <w:t>:30ч.</w:t>
      </w:r>
      <w:r w:rsidRPr="00AC03CF">
        <w:rPr>
          <w:rFonts w:ascii="Times New Roman" w:hAnsi="Times New Roman" w:cs="Times New Roman"/>
          <w:sz w:val="28"/>
          <w:szCs w:val="28"/>
        </w:rPr>
        <w:t xml:space="preserve"> на Общинска избирателна комисия Ген. Тошево.</w:t>
      </w:r>
    </w:p>
    <w:p w:rsidR="00800D70" w:rsidRDefault="00800D70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ПРЕДСЕДАТЕЛ:</w:t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СЕКРЕТАР:</w:t>
      </w:r>
    </w:p>
    <w:p w:rsidR="0011127E" w:rsidRPr="00AC03CF" w:rsidRDefault="0011127E" w:rsidP="003667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8"/>
          <w:szCs w:val="28"/>
        </w:rPr>
        <w:t>/</w:t>
      </w:r>
      <w:r w:rsidRPr="00AC03CF">
        <w:rPr>
          <w:rFonts w:ascii="Times New Roman" w:hAnsi="Times New Roman" w:cs="Times New Roman"/>
          <w:sz w:val="24"/>
          <w:szCs w:val="24"/>
        </w:rPr>
        <w:t xml:space="preserve">Живка </w:t>
      </w:r>
      <w:proofErr w:type="spellStart"/>
      <w:r w:rsidRPr="00AC03CF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4"/>
          <w:szCs w:val="24"/>
        </w:rPr>
        <w:t>/</w:t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2EAF" w:rsidRPr="00AC03CF">
        <w:rPr>
          <w:rFonts w:ascii="Times New Roman" w:hAnsi="Times New Roman" w:cs="Times New Roman"/>
          <w:sz w:val="24"/>
          <w:szCs w:val="24"/>
        </w:rPr>
        <w:t>Гюнюл</w:t>
      </w:r>
      <w:proofErr w:type="spellEnd"/>
      <w:r w:rsidR="00002EAF" w:rsidRPr="00AC03CF">
        <w:rPr>
          <w:rFonts w:ascii="Times New Roman" w:hAnsi="Times New Roman" w:cs="Times New Roman"/>
          <w:sz w:val="24"/>
          <w:szCs w:val="24"/>
        </w:rPr>
        <w:t xml:space="preserve"> Ферад/</w:t>
      </w:r>
    </w:p>
    <w:sectPr w:rsidR="0011127E" w:rsidRPr="00AC03CF" w:rsidSect="005F602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034"/>
    <w:multiLevelType w:val="hybridMultilevel"/>
    <w:tmpl w:val="83D85FFA"/>
    <w:lvl w:ilvl="0" w:tplc="F83A661A">
      <w:start w:val="2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0E430B"/>
    <w:multiLevelType w:val="hybridMultilevel"/>
    <w:tmpl w:val="786AD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66CDA"/>
    <w:multiLevelType w:val="multilevel"/>
    <w:tmpl w:val="83FE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50DC0"/>
    <w:multiLevelType w:val="multilevel"/>
    <w:tmpl w:val="462E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C778D"/>
    <w:multiLevelType w:val="hybridMultilevel"/>
    <w:tmpl w:val="AE603628"/>
    <w:lvl w:ilvl="0" w:tplc="6A303FBE">
      <w:start w:val="7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973F51"/>
    <w:multiLevelType w:val="hybridMultilevel"/>
    <w:tmpl w:val="38C8C8D6"/>
    <w:lvl w:ilvl="0" w:tplc="86587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D11BBF"/>
    <w:multiLevelType w:val="hybridMultilevel"/>
    <w:tmpl w:val="19728596"/>
    <w:lvl w:ilvl="0" w:tplc="2EC6E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1901B8"/>
    <w:multiLevelType w:val="hybridMultilevel"/>
    <w:tmpl w:val="E8BC0938"/>
    <w:lvl w:ilvl="0" w:tplc="0D0AA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EC26C2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4E3A4F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D745B4"/>
    <w:multiLevelType w:val="hybridMultilevel"/>
    <w:tmpl w:val="D3B680C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546122"/>
    <w:multiLevelType w:val="hybridMultilevel"/>
    <w:tmpl w:val="14E02A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37021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0D408E"/>
    <w:multiLevelType w:val="hybridMultilevel"/>
    <w:tmpl w:val="D32E4C84"/>
    <w:lvl w:ilvl="0" w:tplc="D7661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F3F4A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10"/>
  </w:num>
  <w:num w:numId="8">
    <w:abstractNumId w:val="14"/>
  </w:num>
  <w:num w:numId="9">
    <w:abstractNumId w:val="16"/>
  </w:num>
  <w:num w:numId="10">
    <w:abstractNumId w:val="11"/>
  </w:num>
  <w:num w:numId="11">
    <w:abstractNumId w:val="5"/>
  </w:num>
  <w:num w:numId="12">
    <w:abstractNumId w:val="4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4"/>
    <w:rsid w:val="00002EAF"/>
    <w:rsid w:val="00010882"/>
    <w:rsid w:val="00031EE5"/>
    <w:rsid w:val="000859FA"/>
    <w:rsid w:val="000B41A0"/>
    <w:rsid w:val="000B6A61"/>
    <w:rsid w:val="000C4C7D"/>
    <w:rsid w:val="000D1A3E"/>
    <w:rsid w:val="001011CA"/>
    <w:rsid w:val="00106CC0"/>
    <w:rsid w:val="0011127E"/>
    <w:rsid w:val="00143BFB"/>
    <w:rsid w:val="00156A22"/>
    <w:rsid w:val="00164291"/>
    <w:rsid w:val="00172F6A"/>
    <w:rsid w:val="0017750E"/>
    <w:rsid w:val="001955B4"/>
    <w:rsid w:val="001A21F5"/>
    <w:rsid w:val="001E31E6"/>
    <w:rsid w:val="00213790"/>
    <w:rsid w:val="00232898"/>
    <w:rsid w:val="002363E4"/>
    <w:rsid w:val="00290E50"/>
    <w:rsid w:val="002F5D00"/>
    <w:rsid w:val="002F7ABC"/>
    <w:rsid w:val="003046F3"/>
    <w:rsid w:val="00321A8C"/>
    <w:rsid w:val="00340E2B"/>
    <w:rsid w:val="003667CA"/>
    <w:rsid w:val="003C4C84"/>
    <w:rsid w:val="003D7733"/>
    <w:rsid w:val="003F0299"/>
    <w:rsid w:val="003F6D1D"/>
    <w:rsid w:val="004428DC"/>
    <w:rsid w:val="00454E7C"/>
    <w:rsid w:val="00483520"/>
    <w:rsid w:val="00491FCA"/>
    <w:rsid w:val="00496A81"/>
    <w:rsid w:val="004A16CB"/>
    <w:rsid w:val="004B01BE"/>
    <w:rsid w:val="004B43F8"/>
    <w:rsid w:val="004F096D"/>
    <w:rsid w:val="00564E6A"/>
    <w:rsid w:val="00570234"/>
    <w:rsid w:val="00582D0D"/>
    <w:rsid w:val="00585E55"/>
    <w:rsid w:val="00586BB0"/>
    <w:rsid w:val="00587324"/>
    <w:rsid w:val="00590A7F"/>
    <w:rsid w:val="00591134"/>
    <w:rsid w:val="005A4FA5"/>
    <w:rsid w:val="005B6104"/>
    <w:rsid w:val="005C45A7"/>
    <w:rsid w:val="005D324B"/>
    <w:rsid w:val="005F6029"/>
    <w:rsid w:val="00636CC7"/>
    <w:rsid w:val="006B12FF"/>
    <w:rsid w:val="006B6929"/>
    <w:rsid w:val="006D068A"/>
    <w:rsid w:val="006E1C06"/>
    <w:rsid w:val="006E47BE"/>
    <w:rsid w:val="006E5F99"/>
    <w:rsid w:val="006F059E"/>
    <w:rsid w:val="00701D12"/>
    <w:rsid w:val="00744E84"/>
    <w:rsid w:val="00766A6F"/>
    <w:rsid w:val="00770313"/>
    <w:rsid w:val="007A501F"/>
    <w:rsid w:val="007A55F7"/>
    <w:rsid w:val="007B1A8B"/>
    <w:rsid w:val="007D2157"/>
    <w:rsid w:val="007D642B"/>
    <w:rsid w:val="00800D70"/>
    <w:rsid w:val="00817AC4"/>
    <w:rsid w:val="00821C7D"/>
    <w:rsid w:val="00834216"/>
    <w:rsid w:val="00843260"/>
    <w:rsid w:val="00852E55"/>
    <w:rsid w:val="00863F2D"/>
    <w:rsid w:val="00871B17"/>
    <w:rsid w:val="008841D6"/>
    <w:rsid w:val="00891742"/>
    <w:rsid w:val="008B6A85"/>
    <w:rsid w:val="008D2228"/>
    <w:rsid w:val="00924BA0"/>
    <w:rsid w:val="00931EF3"/>
    <w:rsid w:val="009611C5"/>
    <w:rsid w:val="0096633C"/>
    <w:rsid w:val="009B235F"/>
    <w:rsid w:val="009C4787"/>
    <w:rsid w:val="00A36A70"/>
    <w:rsid w:val="00A529F6"/>
    <w:rsid w:val="00A612DB"/>
    <w:rsid w:val="00AB5690"/>
    <w:rsid w:val="00AC03CF"/>
    <w:rsid w:val="00B04B3F"/>
    <w:rsid w:val="00B546F4"/>
    <w:rsid w:val="00B67779"/>
    <w:rsid w:val="00B75029"/>
    <w:rsid w:val="00B86735"/>
    <w:rsid w:val="00BA1F4D"/>
    <w:rsid w:val="00BC3107"/>
    <w:rsid w:val="00C0261B"/>
    <w:rsid w:val="00C5339D"/>
    <w:rsid w:val="00C94806"/>
    <w:rsid w:val="00CA39A0"/>
    <w:rsid w:val="00CC2305"/>
    <w:rsid w:val="00CD4983"/>
    <w:rsid w:val="00CE2F32"/>
    <w:rsid w:val="00D87DE0"/>
    <w:rsid w:val="00D91D04"/>
    <w:rsid w:val="00D95D6C"/>
    <w:rsid w:val="00D96F9B"/>
    <w:rsid w:val="00DD5DE1"/>
    <w:rsid w:val="00DE23FF"/>
    <w:rsid w:val="00DF35DB"/>
    <w:rsid w:val="00E260A3"/>
    <w:rsid w:val="00E557D1"/>
    <w:rsid w:val="00EF309A"/>
    <w:rsid w:val="00F415EF"/>
    <w:rsid w:val="00F55B5F"/>
    <w:rsid w:val="00F6443B"/>
    <w:rsid w:val="00F64CEC"/>
    <w:rsid w:val="00F94FF1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4B8D"/>
  <w15:chartTrackingRefBased/>
  <w15:docId w15:val="{FC53BF4D-5CBD-4538-8C71-7730C06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7A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F602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C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FC7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cp:lastPrinted>2023-10-31T14:34:00Z</cp:lastPrinted>
  <dcterms:created xsi:type="dcterms:W3CDTF">2023-11-04T10:26:00Z</dcterms:created>
  <dcterms:modified xsi:type="dcterms:W3CDTF">2023-11-04T10:35:00Z</dcterms:modified>
</cp:coreProperties>
</file>