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17750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№2</w:t>
      </w:r>
      <w:r w:rsidR="003C4C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6F05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3C4C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6F059E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2</w:t>
      </w:r>
      <w:r w:rsidR="003C4C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 от 1</w:t>
      </w:r>
      <w:r w:rsidR="001775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="00DD5D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17750E">
        <w:rPr>
          <w:rFonts w:ascii="Times New Roman" w:hAnsi="Times New Roman" w:cs="Times New Roman"/>
          <w:sz w:val="28"/>
          <w:szCs w:val="28"/>
        </w:rPr>
        <w:t>7</w:t>
      </w:r>
      <w:r w:rsidR="00564E6A">
        <w:rPr>
          <w:rFonts w:ascii="Times New Roman" w:hAnsi="Times New Roman" w:cs="Times New Roman"/>
          <w:sz w:val="28"/>
          <w:szCs w:val="28"/>
        </w:rPr>
        <w:t>:</w:t>
      </w:r>
      <w:r w:rsidR="00DD5DE1">
        <w:rPr>
          <w:rFonts w:ascii="Times New Roman" w:hAnsi="Times New Roman" w:cs="Times New Roman"/>
          <w:sz w:val="28"/>
          <w:szCs w:val="28"/>
        </w:rPr>
        <w:t>0</w:t>
      </w:r>
      <w:r w:rsidR="006F059E">
        <w:rPr>
          <w:rFonts w:ascii="Times New Roman" w:hAnsi="Times New Roman" w:cs="Times New Roman"/>
          <w:sz w:val="28"/>
          <w:szCs w:val="28"/>
        </w:rPr>
        <w:t>0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E1" w:rsidRDefault="00DD5DE1" w:rsidP="003C4C84">
      <w:pPr>
        <w:pStyle w:val="a3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17750E" w:rsidRDefault="00DD5DE1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333333"/>
          <w:sz w:val="28"/>
          <w:szCs w:val="28"/>
        </w:rPr>
      </w:pPr>
      <w:r w:rsidRPr="002B5031">
        <w:rPr>
          <w:color w:val="333333"/>
          <w:sz w:val="28"/>
          <w:szCs w:val="28"/>
        </w:rPr>
        <w:t xml:space="preserve">Проект на решение за </w:t>
      </w:r>
      <w:r w:rsidR="003C4C84">
        <w:rPr>
          <w:color w:val="333333"/>
          <w:sz w:val="28"/>
          <w:szCs w:val="28"/>
        </w:rPr>
        <w:t>п</w:t>
      </w:r>
      <w:r w:rsidR="003C4C84" w:rsidRPr="000A22EB">
        <w:rPr>
          <w:color w:val="333333"/>
          <w:sz w:val="28"/>
          <w:szCs w:val="28"/>
        </w:rPr>
        <w:t>ромяна в състава на членове на СИК 0812000</w:t>
      </w:r>
      <w:r w:rsidR="003C4C84">
        <w:rPr>
          <w:color w:val="333333"/>
          <w:sz w:val="28"/>
          <w:szCs w:val="28"/>
        </w:rPr>
        <w:t>03</w:t>
      </w:r>
      <w:r w:rsidR="003C4C84" w:rsidRPr="000A22EB">
        <w:rPr>
          <w:color w:val="333333"/>
          <w:sz w:val="28"/>
          <w:szCs w:val="28"/>
        </w:rPr>
        <w:t xml:space="preserve"> в община Генерал Тошево предложени от </w:t>
      </w:r>
      <w:r w:rsidR="003C4C84">
        <w:rPr>
          <w:color w:val="333333"/>
          <w:sz w:val="28"/>
          <w:szCs w:val="28"/>
        </w:rPr>
        <w:t>ПП „ДВИЖЕНИЯ ЗА ПРАВА И СВОБОДИ“</w:t>
      </w:r>
      <w:r w:rsidR="003C4C84" w:rsidRPr="000A22EB">
        <w:rPr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17750E" w:rsidRPr="0017750E" w:rsidRDefault="0017750E" w:rsidP="003C4C84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750E"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="003C4C84" w:rsidRPr="003C4C84">
        <w:rPr>
          <w:rFonts w:ascii="Times New Roman" w:hAnsi="Times New Roman" w:cs="Times New Roman"/>
          <w:color w:val="333333"/>
          <w:sz w:val="28"/>
          <w:szCs w:val="28"/>
        </w:rPr>
        <w:t>публикуване на упълномощени представители на КП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B546F4" w:rsidRPr="003C4C84" w:rsidRDefault="00B546F4" w:rsidP="003C4C8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="003C4C84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3C4C84" w:rsidRPr="003C4C84">
        <w:rPr>
          <w:rFonts w:ascii="Times New Roman" w:hAnsi="Times New Roman" w:cs="Times New Roman"/>
          <w:color w:val="333333"/>
          <w:sz w:val="28"/>
          <w:szCs w:val="28"/>
        </w:rPr>
        <w:t xml:space="preserve">убликуване на упълномощени представители на МК БЗНС (ПП БЪЛГАРСКИ ВЪЗХОД) в Община Генерал Тошево при </w:t>
      </w:r>
      <w:r w:rsidR="003C4C84" w:rsidRPr="003C4C84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произвеждане на изборите за общински съветници и за кметове на 29 октомври 2023г.</w:t>
      </w:r>
    </w:p>
    <w:p w:rsidR="0017750E" w:rsidRDefault="00B546F4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на решение за </w:t>
      </w:r>
      <w:r w:rsidR="003C4C84" w:rsidRPr="00AB4E0C">
        <w:rPr>
          <w:color w:val="333333"/>
          <w:sz w:val="28"/>
          <w:szCs w:val="28"/>
        </w:rPr>
        <w:t xml:space="preserve">регистрация на застъпници на кандидатите в кандидатските листи на </w:t>
      </w:r>
      <w:r w:rsidR="003C4C84">
        <w:rPr>
          <w:color w:val="333333"/>
          <w:sz w:val="28"/>
          <w:szCs w:val="28"/>
        </w:rPr>
        <w:t>ПП ВЪЗРАЖДАНЕ</w:t>
      </w:r>
      <w:r w:rsidR="003C4C84" w:rsidRPr="00AB4E0C">
        <w:rPr>
          <w:color w:val="333333"/>
          <w:sz w:val="28"/>
          <w:szCs w:val="28"/>
        </w:rPr>
        <w:t xml:space="preserve"> в Община </w:t>
      </w:r>
      <w:r w:rsidR="003C4C84">
        <w:rPr>
          <w:color w:val="333333"/>
          <w:sz w:val="28"/>
          <w:szCs w:val="28"/>
        </w:rPr>
        <w:t>Генерал Тошево</w:t>
      </w:r>
      <w:r w:rsidR="003C4C84" w:rsidRPr="00AB4E0C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4F096D" w:rsidRDefault="004F096D" w:rsidP="003C4C8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="003C4C84" w:rsidRPr="003C4C84">
        <w:rPr>
          <w:rFonts w:ascii="Times New Roman" w:hAnsi="Times New Roman" w:cs="Times New Roman"/>
          <w:color w:val="333333"/>
          <w:sz w:val="28"/>
          <w:szCs w:val="28"/>
        </w:rPr>
        <w:t>публикуване на упълномощени представители на ПП „ГЕРБ“ в Община Генерал Тошево при произвеждане на изборите за общински съветници и за кметове на 29 октомври 2023г.</w:t>
      </w:r>
    </w:p>
    <w:p w:rsidR="003C4C84" w:rsidRPr="003C4C84" w:rsidRDefault="003C4C84" w:rsidP="003C4C8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</w:t>
      </w:r>
      <w:bookmarkStart w:id="0" w:name="_GoBack"/>
      <w:bookmarkEnd w:id="0"/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рация на застъпници на кандидатите в кандидатските листи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ГЕРБ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3C4C84" w:rsidRDefault="003C4C84" w:rsidP="003C4C8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3C4C84">
        <w:rPr>
          <w:rFonts w:ascii="Times New Roman" w:hAnsi="Times New Roman" w:cs="Times New Roman"/>
          <w:color w:val="333333"/>
          <w:sz w:val="28"/>
          <w:szCs w:val="28"/>
        </w:rPr>
        <w:t xml:space="preserve">ромяна в състава на членове на СИК </w:t>
      </w:r>
      <w:r w:rsidR="00570234" w:rsidRPr="00570234">
        <w:rPr>
          <w:rFonts w:ascii="Times New Roman" w:hAnsi="Times New Roman" w:cs="Times New Roman"/>
          <w:color w:val="333333"/>
          <w:sz w:val="28"/>
          <w:szCs w:val="28"/>
        </w:rPr>
        <w:t>081200015 и 081200028</w:t>
      </w:r>
      <w:r w:rsidRPr="003C4C84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ПП ГЕРБ, назначени с решения № 62/ 30.09.2023 г., на ОИК Генерал Тошево.</w:t>
      </w:r>
    </w:p>
    <w:p w:rsidR="003C4C84" w:rsidRPr="003C4C84" w:rsidRDefault="003C4C84" w:rsidP="003C4C8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кандидатите в кандидатските листи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ДВИЖЕНИЕ ЗА ПРАВА И СВОБОДИ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DD5DE1" w:rsidRDefault="00DD5DE1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4F096D" w:rsidRPr="00AA473C" w:rsidRDefault="004F096D" w:rsidP="004F096D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4A16CB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Председателят на заседанието запозна присъстващите членове с постъпилата входяща кореспонденция в Общинска избирателна комисия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Генерал Тошево и разясни издадените указания от Централна Избирателна Комисия.</w:t>
      </w:r>
    </w:p>
    <w:p w:rsidR="002F7ABC" w:rsidRPr="00582D0D" w:rsidRDefault="002F7ABC" w:rsidP="00582D0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3C4C84" w:rsidRPr="000A22EB" w:rsidRDefault="002F7ABC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</w:t>
      </w:r>
      <w:r w:rsidR="0017750E">
        <w:rPr>
          <w:sz w:val="28"/>
          <w:szCs w:val="28"/>
        </w:rPr>
        <w:t xml:space="preserve">проект на решение относно </w:t>
      </w:r>
      <w:r w:rsidR="003C4C84">
        <w:rPr>
          <w:color w:val="333333"/>
          <w:sz w:val="28"/>
          <w:szCs w:val="28"/>
        </w:rPr>
        <w:t>п</w:t>
      </w:r>
      <w:r w:rsidR="003C4C84" w:rsidRPr="000A22EB">
        <w:rPr>
          <w:color w:val="333333"/>
          <w:sz w:val="28"/>
          <w:szCs w:val="28"/>
        </w:rPr>
        <w:t>ромяна в състава на членове на СИК 0812000</w:t>
      </w:r>
      <w:r w:rsidR="003C4C84">
        <w:rPr>
          <w:color w:val="333333"/>
          <w:sz w:val="28"/>
          <w:szCs w:val="28"/>
        </w:rPr>
        <w:t>03</w:t>
      </w:r>
      <w:r w:rsidR="003C4C84" w:rsidRPr="000A22EB">
        <w:rPr>
          <w:color w:val="333333"/>
          <w:sz w:val="28"/>
          <w:szCs w:val="28"/>
        </w:rPr>
        <w:t xml:space="preserve"> в община Генерал Тошево предложени от </w:t>
      </w:r>
      <w:r w:rsidR="003C4C84">
        <w:rPr>
          <w:color w:val="333333"/>
          <w:sz w:val="28"/>
          <w:szCs w:val="28"/>
        </w:rPr>
        <w:t>ПП „ДВИЖЕНИЯ ЗА ПРАВА И СВОБОДИ“</w:t>
      </w:r>
      <w:r w:rsidR="003C4C84" w:rsidRPr="000A22EB">
        <w:rPr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>Пос</w:t>
      </w:r>
      <w:r>
        <w:rPr>
          <w:color w:val="333333"/>
          <w:sz w:val="28"/>
          <w:szCs w:val="28"/>
        </w:rPr>
        <w:t>тъпило е предложение с вх. № 293/28</w:t>
      </w:r>
      <w:r w:rsidRPr="000A22EB">
        <w:rPr>
          <w:color w:val="333333"/>
          <w:sz w:val="28"/>
          <w:szCs w:val="28"/>
        </w:rPr>
        <w:t xml:space="preserve">.10.2023 г. в ОИК Генерал Тошево от </w:t>
      </w:r>
      <w:r w:rsidRPr="00DD73E9">
        <w:rPr>
          <w:color w:val="333333"/>
          <w:sz w:val="28"/>
          <w:szCs w:val="28"/>
        </w:rPr>
        <w:t>Саами Сали Муса</w:t>
      </w:r>
      <w:r w:rsidRPr="000A22EB">
        <w:rPr>
          <w:color w:val="333333"/>
          <w:sz w:val="28"/>
          <w:szCs w:val="28"/>
        </w:rPr>
        <w:t xml:space="preserve">, упълномощен представител на </w:t>
      </w:r>
      <w:r>
        <w:rPr>
          <w:color w:val="333333"/>
          <w:sz w:val="28"/>
          <w:szCs w:val="28"/>
        </w:rPr>
        <w:t>ПП „ДВИЖЕНИЯ ЗА ПРАВА И СВОБОДИ“</w:t>
      </w:r>
      <w:r w:rsidRPr="000A22EB">
        <w:rPr>
          <w:color w:val="333333"/>
          <w:sz w:val="28"/>
          <w:szCs w:val="28"/>
        </w:rPr>
        <w:t xml:space="preserve"> за освобождаване на членове на СИК в община Генерал Тошево, както следва:</w:t>
      </w:r>
    </w:p>
    <w:p w:rsidR="003C4C84" w:rsidRDefault="003C4C84" w:rsidP="003C4C8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73E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ЦВЕТАНКА КОЦЕВА СЛАВЧЕВА</w:t>
      </w:r>
      <w:r w:rsidRPr="000A22EB"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– член</w:t>
      </w:r>
      <w:r w:rsidRPr="00DD73E9">
        <w:rPr>
          <w:rFonts w:ascii="Times New Roman" w:hAnsi="Times New Roman" w:cs="Times New Roman"/>
          <w:color w:val="333333"/>
          <w:sz w:val="28"/>
          <w:szCs w:val="28"/>
        </w:rPr>
        <w:t xml:space="preserve"> на СИК 0812000</w:t>
      </w:r>
      <w:r>
        <w:rPr>
          <w:rFonts w:ascii="Times New Roman" w:hAnsi="Times New Roman" w:cs="Times New Roman"/>
          <w:color w:val="333333"/>
          <w:sz w:val="28"/>
          <w:szCs w:val="28"/>
        </w:rPr>
        <w:t>03</w:t>
      </w:r>
    </w:p>
    <w:p w:rsidR="003C4C84" w:rsidRPr="00DD73E9" w:rsidRDefault="003C4C84" w:rsidP="003C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7750E" w:rsidRPr="00E12562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2F7ABC" w:rsidRPr="00AC03CF" w:rsidRDefault="002F7ABC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A22EB">
        <w:rPr>
          <w:rStyle w:val="a5"/>
          <w:color w:val="333333"/>
          <w:sz w:val="28"/>
          <w:szCs w:val="28"/>
        </w:rPr>
        <w:t>Р Е Ш И: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rStyle w:val="a5"/>
          <w:color w:val="333333"/>
          <w:sz w:val="28"/>
          <w:szCs w:val="28"/>
        </w:rPr>
        <w:t>ОСВОБОЖДАВА</w:t>
      </w:r>
      <w:r w:rsidRPr="000A22EB"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</w:t>
      </w:r>
      <w:r>
        <w:rPr>
          <w:color w:val="333333"/>
          <w:sz w:val="28"/>
          <w:szCs w:val="28"/>
        </w:rPr>
        <w:t>ПП „ДВИЖЕНИЯ ЗА ПРАВА И СВОБОДИ“</w:t>
      </w:r>
    </w:p>
    <w:p w:rsidR="003C4C84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D73E9">
        <w:rPr>
          <w:color w:val="000000"/>
          <w:sz w:val="28"/>
          <w:szCs w:val="28"/>
        </w:rPr>
        <w:t>ЦВЕТАНКА КОЦЕВА СЛАВЧЕВА</w:t>
      </w:r>
      <w:r w:rsidRPr="000A22E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 член</w:t>
      </w:r>
      <w:r w:rsidRPr="00DD73E9">
        <w:rPr>
          <w:color w:val="333333"/>
          <w:sz w:val="28"/>
          <w:szCs w:val="28"/>
        </w:rPr>
        <w:t xml:space="preserve"> на СИК 0812000</w:t>
      </w:r>
      <w:r>
        <w:rPr>
          <w:color w:val="333333"/>
          <w:sz w:val="28"/>
          <w:szCs w:val="28"/>
        </w:rPr>
        <w:t>03</w:t>
      </w:r>
    </w:p>
    <w:p w:rsidR="003C4C84" w:rsidRPr="00DD73E9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rStyle w:val="a5"/>
          <w:color w:val="333333"/>
          <w:sz w:val="28"/>
          <w:szCs w:val="28"/>
        </w:rPr>
        <w:t>НАЗНАЧАВА</w:t>
      </w:r>
      <w:r w:rsidRPr="000A22EB"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</w:t>
      </w:r>
      <w:r>
        <w:rPr>
          <w:color w:val="333333"/>
          <w:sz w:val="28"/>
          <w:szCs w:val="28"/>
        </w:rPr>
        <w:t>ПП „ДВИЖЕНИЯ ЗА ПРАВА И СВОБОДИ“</w:t>
      </w:r>
    </w:p>
    <w:p w:rsidR="003C4C84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АЛЕФ ЗЕКЕРИЕВА ЮСЕИНОВА</w:t>
      </w:r>
      <w:r w:rsidRPr="000A22E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 член</w:t>
      </w:r>
      <w:r w:rsidRPr="00DD73E9">
        <w:rPr>
          <w:color w:val="333333"/>
          <w:sz w:val="28"/>
          <w:szCs w:val="28"/>
        </w:rPr>
        <w:t xml:space="preserve"> на СИК 0812000</w:t>
      </w:r>
      <w:r>
        <w:rPr>
          <w:color w:val="333333"/>
          <w:sz w:val="28"/>
          <w:szCs w:val="28"/>
        </w:rPr>
        <w:t>03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lastRenderedPageBreak/>
        <w:t>Решението подлежи на обжалване пред ЦИК в срок до три дни от съобщаването му.</w:t>
      </w:r>
    </w:p>
    <w:p w:rsidR="004B01BE" w:rsidRDefault="004B01BE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3C4C84" w:rsidRPr="003C4C84" w:rsidRDefault="001955B4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C4C84">
        <w:rPr>
          <w:sz w:val="28"/>
          <w:szCs w:val="28"/>
        </w:rPr>
        <w:t>Председателят предложи</w:t>
      </w:r>
      <w:r w:rsidR="0017750E" w:rsidRPr="003C4C84">
        <w:rPr>
          <w:sz w:val="28"/>
          <w:szCs w:val="28"/>
        </w:rPr>
        <w:t xml:space="preserve"> проект на решение относно</w:t>
      </w:r>
      <w:r w:rsidRPr="003C4C84">
        <w:rPr>
          <w:sz w:val="28"/>
          <w:szCs w:val="28"/>
        </w:rPr>
        <w:t xml:space="preserve"> </w:t>
      </w:r>
      <w:r w:rsidR="003C4C84">
        <w:rPr>
          <w:color w:val="333333"/>
          <w:sz w:val="28"/>
          <w:szCs w:val="28"/>
        </w:rPr>
        <w:t>п</w:t>
      </w:r>
      <w:r w:rsidR="003C4C84" w:rsidRPr="003C4C84">
        <w:rPr>
          <w:color w:val="333333"/>
          <w:sz w:val="28"/>
          <w:szCs w:val="28"/>
        </w:rPr>
        <w:t>убликуване на упълномощени представители на КП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3C4C84" w:rsidRPr="003C4C84" w:rsidRDefault="003C4C84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C4C84">
        <w:rPr>
          <w:color w:val="333333"/>
          <w:sz w:val="28"/>
          <w:szCs w:val="28"/>
        </w:rPr>
        <w:t>Постъпило е заявление на упълномощените представители на партиите, коалициите, местните коалиции и инициативните комитети от КП „БСП ЗА БЪЛГАРИЯ“ с вх. №290-МИ/28.10.2023г. на ОИК Генерал Тошево при произвеждане на изборите за общински съветници и за кметове на 29 октомври 2023г.</w:t>
      </w:r>
    </w:p>
    <w:p w:rsidR="0017750E" w:rsidRPr="00AB4E0C" w:rsidRDefault="003C4C84" w:rsidP="003C4C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4C84">
        <w:rPr>
          <w:rFonts w:ascii="Times New Roman" w:hAnsi="Times New Roman" w:cs="Times New Roman"/>
          <w:color w:val="333333"/>
          <w:sz w:val="28"/>
          <w:szCs w:val="28"/>
        </w:rPr>
        <w:t>След извършена проверка на данните на 1 /един/ упълномощен представител от КП „БСП ЗА БЪЛГАРИЯ“, ОИК Генерал Тошево констатира, че за </w:t>
      </w:r>
      <w:r w:rsidRPr="003C4C84">
        <w:rPr>
          <w:rStyle w:val="a5"/>
          <w:rFonts w:ascii="Times New Roman" w:hAnsi="Times New Roman" w:cs="Times New Roman"/>
          <w:color w:val="333333"/>
          <w:sz w:val="28"/>
          <w:szCs w:val="28"/>
        </w:rPr>
        <w:t>1 /един/ броя</w:t>
      </w:r>
      <w:r w:rsidRPr="003C4C84">
        <w:rPr>
          <w:rFonts w:ascii="Times New Roman" w:hAnsi="Times New Roman" w:cs="Times New Roman"/>
          <w:color w:val="333333"/>
          <w:sz w:val="28"/>
          <w:szCs w:val="28"/>
        </w:rPr>
        <w:t> упълномощен представител са изпълнени изискванията на чл. 124 от ИК</w:t>
      </w:r>
      <w:r w:rsidRPr="00E12562">
        <w:rPr>
          <w:color w:val="333333"/>
          <w:sz w:val="28"/>
          <w:szCs w:val="28"/>
        </w:rPr>
        <w:t>.</w:t>
      </w:r>
    </w:p>
    <w:p w:rsidR="001955B4" w:rsidRPr="00AC03CF" w:rsidRDefault="001955B4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6D068A" w:rsidRPr="006D068A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068A">
        <w:rPr>
          <w:color w:val="333333"/>
          <w:sz w:val="28"/>
          <w:szCs w:val="28"/>
        </w:rPr>
        <w:t>Предвид изложеното и на основание чл. 87, ал. 1, т. 1,  във връзка  с чл. 124 ИК и Решение №2664-МИ/13.10.2023г. на ЦИК</w:t>
      </w:r>
      <w:r w:rsidRPr="006D068A">
        <w:rPr>
          <w:rStyle w:val="a5"/>
          <w:color w:val="333333"/>
          <w:sz w:val="28"/>
          <w:szCs w:val="28"/>
        </w:rPr>
        <w:t>, </w:t>
      </w:r>
      <w:r w:rsidRPr="006D068A">
        <w:rPr>
          <w:color w:val="333333"/>
          <w:sz w:val="28"/>
          <w:szCs w:val="28"/>
        </w:rPr>
        <w:t>Общинска избирателна комисия Генерал Тошево</w:t>
      </w:r>
    </w:p>
    <w:p w:rsidR="006D068A" w:rsidRPr="006D068A" w:rsidRDefault="006D068A" w:rsidP="006D068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D068A">
        <w:rPr>
          <w:rStyle w:val="a5"/>
          <w:color w:val="333333"/>
          <w:sz w:val="28"/>
          <w:szCs w:val="28"/>
        </w:rPr>
        <w:t>Р Е Ш И:</w:t>
      </w:r>
    </w:p>
    <w:p w:rsidR="006D068A" w:rsidRPr="006D068A" w:rsidRDefault="006D068A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D068A">
        <w:rPr>
          <w:rStyle w:val="a5"/>
          <w:color w:val="333333"/>
          <w:sz w:val="28"/>
          <w:szCs w:val="28"/>
        </w:rPr>
        <w:t>ПУБЛИКУВА</w:t>
      </w:r>
      <w:r w:rsidRPr="006D068A">
        <w:rPr>
          <w:color w:val="333333"/>
          <w:sz w:val="28"/>
          <w:szCs w:val="28"/>
        </w:rPr>
        <w:t> на интернет страницата на ОИК Генерал Тошево 1</w:t>
      </w:r>
      <w:r w:rsidRPr="006D068A">
        <w:rPr>
          <w:rStyle w:val="a5"/>
          <w:color w:val="333333"/>
          <w:sz w:val="28"/>
          <w:szCs w:val="28"/>
        </w:rPr>
        <w:t xml:space="preserve"> /един/ броя</w:t>
      </w:r>
      <w:r w:rsidRPr="006D068A">
        <w:rPr>
          <w:color w:val="333333"/>
          <w:sz w:val="28"/>
          <w:szCs w:val="28"/>
        </w:rPr>
        <w:t> упълномощен представител на КП „БСП ЗА БЪЛГАРИЯ“</w:t>
      </w:r>
      <w:r w:rsidRPr="006D068A">
        <w:rPr>
          <w:rStyle w:val="a5"/>
          <w:color w:val="333333"/>
          <w:sz w:val="28"/>
          <w:szCs w:val="28"/>
        </w:rPr>
        <w:t> </w:t>
      </w:r>
      <w:r w:rsidRPr="006D068A">
        <w:rPr>
          <w:color w:val="333333"/>
          <w:sz w:val="28"/>
          <w:szCs w:val="28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D068A" w:rsidRPr="006D068A" w:rsidTr="00553DA0">
        <w:tc>
          <w:tcPr>
            <w:tcW w:w="846" w:type="dxa"/>
            <w:vAlign w:val="center"/>
          </w:tcPr>
          <w:p w:rsidR="006D068A" w:rsidRPr="006D068A" w:rsidRDefault="006D068A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68A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  <w:vAlign w:val="center"/>
          </w:tcPr>
          <w:p w:rsidR="006D068A" w:rsidRPr="006D068A" w:rsidRDefault="006D068A" w:rsidP="005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8A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Собствено, бащино и фамилно име на представителя </w:t>
            </w:r>
            <w:r w:rsidRPr="006D068A">
              <w:rPr>
                <w:rStyle w:val="a9"/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021" w:type="dxa"/>
            <w:vAlign w:val="center"/>
          </w:tcPr>
          <w:p w:rsidR="006D068A" w:rsidRPr="006D068A" w:rsidRDefault="006D068A" w:rsidP="005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8A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Пълномощно</w:t>
            </w:r>
          </w:p>
        </w:tc>
      </w:tr>
      <w:tr w:rsidR="006D068A" w:rsidRPr="006D068A" w:rsidTr="00553DA0">
        <w:tc>
          <w:tcPr>
            <w:tcW w:w="846" w:type="dxa"/>
            <w:vAlign w:val="center"/>
          </w:tcPr>
          <w:p w:rsidR="006D068A" w:rsidRPr="006D068A" w:rsidRDefault="006D068A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6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95" w:type="dxa"/>
            <w:vAlign w:val="center"/>
          </w:tcPr>
          <w:p w:rsidR="006D068A" w:rsidRPr="006D068A" w:rsidRDefault="006D068A" w:rsidP="00553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Живко Добрев Станев</w:t>
            </w:r>
          </w:p>
        </w:tc>
        <w:tc>
          <w:tcPr>
            <w:tcW w:w="3021" w:type="dxa"/>
            <w:vAlign w:val="center"/>
          </w:tcPr>
          <w:p w:rsidR="006D068A" w:rsidRPr="006D068A" w:rsidRDefault="006D068A" w:rsidP="00553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34/ 29.10.2023г.</w:t>
            </w:r>
          </w:p>
        </w:tc>
      </w:tr>
    </w:tbl>
    <w:p w:rsidR="006D068A" w:rsidRPr="006D068A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068A">
        <w:rPr>
          <w:color w:val="333333"/>
          <w:sz w:val="28"/>
          <w:szCs w:val="28"/>
        </w:rPr>
        <w:lastRenderedPageBreak/>
        <w:t>Достъпът до личните данни на лицата се осъществява при спазване изискванията за защита на личните данни.</w:t>
      </w:r>
    </w:p>
    <w:p w:rsidR="0017750E" w:rsidRPr="006D068A" w:rsidRDefault="006D068A" w:rsidP="006D068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D068A">
        <w:rPr>
          <w:rFonts w:ascii="Times New Roman" w:hAnsi="Times New Roman" w:cs="Times New Roman"/>
          <w:color w:val="333333"/>
          <w:sz w:val="28"/>
          <w:szCs w:val="28"/>
        </w:rPr>
        <w:t>  Решението подлежи на обжалване пред ЦИК, чрез Общинска избирателна комисия Генерал Тошево, в тридневен срок от обявяването му, по реда на чл.88, ал.1 от ИК.</w:t>
      </w:r>
    </w:p>
    <w:p w:rsidR="001955B4" w:rsidRDefault="001955B4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6D068A" w:rsidRPr="00E12562" w:rsidRDefault="00B546F4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sz w:val="28"/>
          <w:szCs w:val="28"/>
        </w:rPr>
        <w:t xml:space="preserve">Председателят предложи проект на решение </w:t>
      </w:r>
      <w:r w:rsidR="0017750E" w:rsidRPr="0017750E">
        <w:rPr>
          <w:sz w:val="28"/>
          <w:szCs w:val="28"/>
        </w:rPr>
        <w:t xml:space="preserve">относно </w:t>
      </w:r>
      <w:r w:rsidR="006D068A">
        <w:rPr>
          <w:color w:val="333333"/>
          <w:sz w:val="28"/>
          <w:szCs w:val="28"/>
        </w:rPr>
        <w:t>П</w:t>
      </w:r>
      <w:r w:rsidR="006D068A" w:rsidRPr="00E12562">
        <w:rPr>
          <w:color w:val="333333"/>
          <w:sz w:val="28"/>
          <w:szCs w:val="28"/>
        </w:rPr>
        <w:t>убликуване на</w:t>
      </w:r>
      <w:r w:rsidR="006D068A">
        <w:rPr>
          <w:color w:val="333333"/>
          <w:sz w:val="28"/>
          <w:szCs w:val="28"/>
        </w:rPr>
        <w:t xml:space="preserve"> упълномощени представители на МК БЗНС (ПП БЪЛГАРСКИ ВЪЗХОД) в Община Генерал Тошево</w:t>
      </w:r>
      <w:r w:rsidR="006D068A"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6D068A" w:rsidRPr="00E12562" w:rsidRDefault="006D068A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остъпило е заявление</w:t>
      </w:r>
      <w:r w:rsidRPr="00E12562">
        <w:rPr>
          <w:color w:val="333333"/>
          <w:sz w:val="28"/>
          <w:szCs w:val="28"/>
        </w:rPr>
        <w:t xml:space="preserve"> на упълномощените представ</w:t>
      </w:r>
      <w:r>
        <w:rPr>
          <w:color w:val="333333"/>
          <w:sz w:val="28"/>
          <w:szCs w:val="28"/>
        </w:rPr>
        <w:t xml:space="preserve">ители на партиите, коалициите, местните коалиции и инициативните </w:t>
      </w:r>
      <w:r w:rsidRPr="00E12562">
        <w:rPr>
          <w:color w:val="333333"/>
          <w:sz w:val="28"/>
          <w:szCs w:val="28"/>
        </w:rPr>
        <w:t xml:space="preserve">комитети от </w:t>
      </w:r>
      <w:r>
        <w:rPr>
          <w:color w:val="333333"/>
          <w:sz w:val="28"/>
          <w:szCs w:val="28"/>
        </w:rPr>
        <w:t>МК БЗНС (ПП БЪЛГАРСКИ ВЪЗХОД) с вх. №289-МИ/28.10.2023г. на ОИК Генерал Тошево</w:t>
      </w:r>
      <w:r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17750E" w:rsidRPr="0017750E" w:rsidRDefault="006D068A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След извъ</w:t>
      </w:r>
      <w:r>
        <w:rPr>
          <w:color w:val="333333"/>
          <w:sz w:val="28"/>
          <w:szCs w:val="28"/>
        </w:rPr>
        <w:t>ршена проверка на данните на 1 /един/ упълномощен представител</w:t>
      </w:r>
      <w:r w:rsidRPr="00E12562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МК БЗНС (ПП БЪЛГАРСКИ ВЪЗХОД)</w:t>
      </w:r>
      <w:r w:rsidRPr="00E12562">
        <w:rPr>
          <w:color w:val="333333"/>
          <w:sz w:val="28"/>
          <w:szCs w:val="28"/>
        </w:rPr>
        <w:t xml:space="preserve">, ОИК </w:t>
      </w:r>
      <w:r>
        <w:rPr>
          <w:color w:val="333333"/>
          <w:sz w:val="28"/>
          <w:szCs w:val="28"/>
        </w:rPr>
        <w:t xml:space="preserve">Генерал Тошево </w:t>
      </w:r>
      <w:r w:rsidRPr="00E12562">
        <w:rPr>
          <w:color w:val="333333"/>
          <w:sz w:val="28"/>
          <w:szCs w:val="28"/>
        </w:rPr>
        <w:t>констатира, че за </w:t>
      </w:r>
      <w:r>
        <w:rPr>
          <w:rStyle w:val="a5"/>
          <w:color w:val="333333"/>
          <w:sz w:val="28"/>
          <w:szCs w:val="28"/>
        </w:rPr>
        <w:t>1 /един</w:t>
      </w:r>
      <w:r w:rsidRPr="00E12562">
        <w:rPr>
          <w:rStyle w:val="a5"/>
          <w:color w:val="333333"/>
          <w:sz w:val="28"/>
          <w:szCs w:val="28"/>
        </w:rPr>
        <w:t>/ броя</w:t>
      </w:r>
      <w:r>
        <w:rPr>
          <w:color w:val="333333"/>
          <w:sz w:val="28"/>
          <w:szCs w:val="28"/>
        </w:rPr>
        <w:t> упълномощен представител</w:t>
      </w:r>
      <w:r w:rsidRPr="00E12562">
        <w:rPr>
          <w:color w:val="333333"/>
          <w:sz w:val="28"/>
          <w:szCs w:val="28"/>
        </w:rPr>
        <w:t xml:space="preserve"> са изпълнени изискванията на чл. 124 от ИК.</w:t>
      </w:r>
    </w:p>
    <w:p w:rsidR="00B546F4" w:rsidRPr="0017750E" w:rsidRDefault="00B546F4" w:rsidP="006D068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6F4" w:rsidRPr="00AC03CF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B546F4" w:rsidRPr="00AC03CF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B546F4" w:rsidRPr="0017750E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17750E">
        <w:rPr>
          <w:rFonts w:ascii="Times New Roman" w:hAnsi="Times New Roman" w:cs="Times New Roman"/>
          <w:sz w:val="28"/>
          <w:szCs w:val="28"/>
        </w:rPr>
        <w:t>няма</w:t>
      </w:r>
    </w:p>
    <w:p w:rsidR="006D068A" w:rsidRPr="00E12562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Предвид изложеното и на основание чл. 87, ал. 1, т. 1,  във връзка  с чл. 124 ИК и Решение №2664-МИ/13.10.2023г. на ЦИК</w:t>
      </w:r>
      <w:r w:rsidRPr="00E12562">
        <w:rPr>
          <w:rStyle w:val="a5"/>
          <w:color w:val="333333"/>
          <w:sz w:val="28"/>
          <w:szCs w:val="28"/>
        </w:rPr>
        <w:t>, </w:t>
      </w:r>
      <w:r w:rsidRPr="00E12562">
        <w:rPr>
          <w:color w:val="333333"/>
          <w:sz w:val="28"/>
          <w:szCs w:val="28"/>
        </w:rPr>
        <w:t>Общ</w:t>
      </w:r>
      <w:r>
        <w:rPr>
          <w:color w:val="333333"/>
          <w:sz w:val="28"/>
          <w:szCs w:val="28"/>
        </w:rPr>
        <w:t>инска избирателна комисия Генерал Тошево</w:t>
      </w:r>
    </w:p>
    <w:p w:rsidR="006D068A" w:rsidRPr="00E12562" w:rsidRDefault="006D068A" w:rsidP="006D068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12562">
        <w:rPr>
          <w:rStyle w:val="a5"/>
          <w:color w:val="333333"/>
          <w:sz w:val="28"/>
          <w:szCs w:val="28"/>
        </w:rPr>
        <w:t>Р Е Ш И:</w:t>
      </w:r>
    </w:p>
    <w:p w:rsidR="006D068A" w:rsidRPr="00E12562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2562">
        <w:rPr>
          <w:rStyle w:val="a5"/>
          <w:color w:val="333333"/>
          <w:sz w:val="28"/>
          <w:szCs w:val="28"/>
        </w:rPr>
        <w:t>ПУБЛИКУВА</w:t>
      </w:r>
      <w:r w:rsidRPr="00E12562">
        <w:rPr>
          <w:color w:val="333333"/>
          <w:sz w:val="28"/>
          <w:szCs w:val="28"/>
        </w:rPr>
        <w:t> на и</w:t>
      </w:r>
      <w:r>
        <w:rPr>
          <w:color w:val="333333"/>
          <w:sz w:val="28"/>
          <w:szCs w:val="28"/>
        </w:rPr>
        <w:t>нтернет страницата на ОИК Генерал Тошево</w:t>
      </w:r>
      <w:r w:rsidRPr="00E1256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1</w:t>
      </w:r>
      <w:r w:rsidRPr="00E12562">
        <w:rPr>
          <w:rStyle w:val="a5"/>
          <w:color w:val="333333"/>
          <w:sz w:val="28"/>
          <w:szCs w:val="28"/>
        </w:rPr>
        <w:t xml:space="preserve"> /</w:t>
      </w:r>
      <w:r>
        <w:rPr>
          <w:rStyle w:val="a5"/>
          <w:color w:val="333333"/>
          <w:sz w:val="28"/>
          <w:szCs w:val="28"/>
        </w:rPr>
        <w:t>един</w:t>
      </w:r>
      <w:r w:rsidRPr="00E12562">
        <w:rPr>
          <w:rStyle w:val="a5"/>
          <w:color w:val="333333"/>
          <w:sz w:val="28"/>
          <w:szCs w:val="28"/>
        </w:rPr>
        <w:t>/ броя</w:t>
      </w:r>
      <w:r>
        <w:rPr>
          <w:color w:val="333333"/>
          <w:sz w:val="28"/>
          <w:szCs w:val="28"/>
        </w:rPr>
        <w:t> упълномощен представител</w:t>
      </w:r>
      <w:r w:rsidRPr="00E12562">
        <w:rPr>
          <w:color w:val="333333"/>
          <w:sz w:val="28"/>
          <w:szCs w:val="28"/>
        </w:rPr>
        <w:t xml:space="preserve"> на </w:t>
      </w:r>
      <w:r>
        <w:rPr>
          <w:color w:val="333333"/>
          <w:sz w:val="28"/>
          <w:szCs w:val="28"/>
        </w:rPr>
        <w:t>МК БЗНС (ПП БЪЛГАРСКИ ВЪЗХОД)</w:t>
      </w:r>
      <w:r w:rsidRPr="00E12562">
        <w:rPr>
          <w:rStyle w:val="a5"/>
          <w:color w:val="333333"/>
          <w:sz w:val="28"/>
          <w:szCs w:val="28"/>
        </w:rPr>
        <w:t> </w:t>
      </w:r>
      <w:r w:rsidRPr="00E12562">
        <w:rPr>
          <w:color w:val="333333"/>
          <w:sz w:val="28"/>
          <w:szCs w:val="28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D068A" w:rsidRPr="00C62DB7" w:rsidTr="00553DA0">
        <w:tc>
          <w:tcPr>
            <w:tcW w:w="846" w:type="dxa"/>
            <w:vAlign w:val="center"/>
          </w:tcPr>
          <w:p w:rsidR="006D068A" w:rsidRPr="00C62DB7" w:rsidRDefault="006D068A" w:rsidP="005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  <w:vAlign w:val="center"/>
          </w:tcPr>
          <w:p w:rsidR="006D068A" w:rsidRPr="00C62DB7" w:rsidRDefault="006D068A" w:rsidP="0055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представителя </w:t>
            </w:r>
            <w:r w:rsidRPr="00C62DB7">
              <w:rPr>
                <w:rStyle w:val="a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021" w:type="dxa"/>
            <w:vAlign w:val="center"/>
          </w:tcPr>
          <w:p w:rsidR="006D068A" w:rsidRPr="00C62DB7" w:rsidRDefault="006D068A" w:rsidP="0055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Пълномощно</w:t>
            </w:r>
          </w:p>
        </w:tc>
      </w:tr>
      <w:tr w:rsidR="006D068A" w:rsidRPr="00C62DB7" w:rsidTr="00553DA0">
        <w:tc>
          <w:tcPr>
            <w:tcW w:w="846" w:type="dxa"/>
            <w:vAlign w:val="center"/>
          </w:tcPr>
          <w:p w:rsidR="006D068A" w:rsidRPr="00C62DB7" w:rsidRDefault="006D068A" w:rsidP="005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95" w:type="dxa"/>
            <w:vAlign w:val="center"/>
          </w:tcPr>
          <w:p w:rsidR="006D068A" w:rsidRPr="00C62DB7" w:rsidRDefault="006D068A" w:rsidP="00553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Русев Великов</w:t>
            </w:r>
          </w:p>
        </w:tc>
        <w:tc>
          <w:tcPr>
            <w:tcW w:w="3021" w:type="dxa"/>
            <w:vAlign w:val="center"/>
          </w:tcPr>
          <w:p w:rsidR="006D068A" w:rsidRPr="00C62DB7" w:rsidRDefault="006D068A" w:rsidP="00553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 28</w:t>
            </w: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.10.2023г.</w:t>
            </w:r>
          </w:p>
        </w:tc>
      </w:tr>
    </w:tbl>
    <w:p w:rsidR="006D068A" w:rsidRPr="00C62DB7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DB7">
        <w:rPr>
          <w:color w:val="333333"/>
          <w:sz w:val="28"/>
          <w:szCs w:val="28"/>
        </w:rPr>
        <w:t>Достъпът до личните данни на лицата се осъществява при спазване изискванията за защита на личните данни.</w:t>
      </w:r>
    </w:p>
    <w:p w:rsidR="0017750E" w:rsidRPr="0017750E" w:rsidRDefault="006D068A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62DB7">
        <w:rPr>
          <w:color w:val="333333"/>
          <w:sz w:val="28"/>
          <w:szCs w:val="28"/>
        </w:rPr>
        <w:t>  Решението подлежи на обжалване пред ЦИК, чрез Общ</w:t>
      </w:r>
      <w:r>
        <w:rPr>
          <w:color w:val="333333"/>
          <w:sz w:val="28"/>
          <w:szCs w:val="28"/>
        </w:rPr>
        <w:t>инска избирателна комисия Генерал Тошево</w:t>
      </w:r>
      <w:r w:rsidRPr="00C62DB7">
        <w:rPr>
          <w:color w:val="333333"/>
          <w:sz w:val="28"/>
          <w:szCs w:val="28"/>
        </w:rPr>
        <w:t>, в тридневен срок от обявяването му, по реда на чл.88, ал.1 от ИК.</w:t>
      </w:r>
    </w:p>
    <w:p w:rsidR="007D642B" w:rsidRDefault="007D642B" w:rsidP="007D642B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6D068A" w:rsidRPr="00AB4E0C" w:rsidRDefault="007D642B" w:rsidP="006D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D068A"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относно </w:t>
      </w:r>
      <w:r w:rsidR="006D068A"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кандидатите в кандидатските листи на </w:t>
      </w:r>
      <w:r w:rsidR="006D068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ВЪЗРАЖДАНЕ</w:t>
      </w:r>
      <w:r w:rsidR="006D068A"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 w:rsidR="006D068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="006D068A"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6D068A" w:rsidRPr="00AB4E0C" w:rsidRDefault="006D068A" w:rsidP="006D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e постъпило заявление с вх. № 291/28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Калинка Василева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ВЪЗРАЖДАНЕ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регистрация на застъпници на кандидатите в кандидатските листи за ОБЩИНСКИ СЪВЕТНИЦИ, за КМЕТ НА ОБЩИНА и за КМЕТОВЕ НА КМЕТСТВА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ВЪЗРАЖДАНЕ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B4E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в</w:t>
      </w: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6D068A" w:rsidRPr="00AB4E0C" w:rsidRDefault="006D068A" w:rsidP="006D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 са заявление за регистрация на застъпници – Приложение №72-МИ от изборни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 книжа, заведено под № 6 на 28.10.2023г. в 14:00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часа в регистъра за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астъпници, воден от ОИК 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ВЪЗРАЖДАНЕ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списък на хартиен и електронен носител.</w:t>
      </w:r>
    </w:p>
    <w:p w:rsidR="0017750E" w:rsidRPr="00E12562" w:rsidRDefault="006D068A" w:rsidP="006D068A">
      <w:p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Извъ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ршена е проверка на данните на 1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един/ брой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кандидати за застъпници, с която се установи, че същите отговарят на нормативните изисквания и че не са налице несъответствия.</w:t>
      </w:r>
    </w:p>
    <w:p w:rsidR="007D642B" w:rsidRPr="0017750E" w:rsidRDefault="007D642B" w:rsidP="0017750E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42B" w:rsidRPr="0017750E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7D642B" w:rsidRPr="0017750E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17750E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17750E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17750E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17750E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17750E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Петрова, </w:t>
      </w:r>
      <w:proofErr w:type="spellStart"/>
      <w:r w:rsidRPr="0017750E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17750E">
        <w:rPr>
          <w:rFonts w:ascii="Times New Roman" w:hAnsi="Times New Roman" w:cs="Times New Roman"/>
          <w:sz w:val="28"/>
          <w:szCs w:val="28"/>
        </w:rPr>
        <w:t xml:space="preserve"> Михайлова Добрева, Васил Николов Василев</w:t>
      </w:r>
    </w:p>
    <w:p w:rsidR="007D642B" w:rsidRPr="0017750E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17750E">
        <w:rPr>
          <w:rFonts w:ascii="Times New Roman" w:hAnsi="Times New Roman" w:cs="Times New Roman"/>
          <w:sz w:val="28"/>
          <w:szCs w:val="28"/>
        </w:rPr>
        <w:t>няма</w:t>
      </w:r>
    </w:p>
    <w:p w:rsidR="006D068A" w:rsidRPr="00AB4E0C" w:rsidRDefault="006D068A" w:rsidP="006D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Предвид изложеното и на основан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ие чл. 87 ал. 1 т. 18, чл. 117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ал. 4 и чл. 118, ал. 2 от Изборния кодекс и Решение № 2594-МИ/04.10.2023г. на ЦИК, Общин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ска избирателна комисия 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</w:p>
    <w:p w:rsidR="006D068A" w:rsidRPr="00AB4E0C" w:rsidRDefault="006D068A" w:rsidP="006D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6D068A" w:rsidRPr="00AB4E0C" w:rsidRDefault="006D068A" w:rsidP="006D06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6D068A" w:rsidRDefault="006D068A" w:rsidP="006D06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/един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броя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застъпници на кандидатите в кандидатските листи за общински съветници, за кмет на община и за кметове на кметства, издигнати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ВЪЗРАЖДАНЕ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9"/>
      </w:tblGrid>
      <w:tr w:rsidR="006D068A" w:rsidRPr="00E61C90" w:rsidTr="00553DA0">
        <w:tc>
          <w:tcPr>
            <w:tcW w:w="693" w:type="dxa"/>
            <w:vAlign w:val="center"/>
          </w:tcPr>
          <w:p w:rsidR="006D068A" w:rsidRPr="00E61C90" w:rsidRDefault="006D068A" w:rsidP="005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49" w:type="dxa"/>
            <w:vAlign w:val="center"/>
          </w:tcPr>
          <w:p w:rsidR="006D068A" w:rsidRPr="00E61C90" w:rsidRDefault="006D068A" w:rsidP="0055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90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</w:tr>
      <w:tr w:rsidR="006D068A" w:rsidRPr="00E61C90" w:rsidTr="00553DA0">
        <w:tc>
          <w:tcPr>
            <w:tcW w:w="693" w:type="dxa"/>
            <w:vAlign w:val="center"/>
          </w:tcPr>
          <w:p w:rsidR="006D068A" w:rsidRPr="005738DF" w:rsidRDefault="006D068A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vAlign w:val="center"/>
          </w:tcPr>
          <w:p w:rsidR="006D068A" w:rsidRPr="005738DF" w:rsidRDefault="006D068A" w:rsidP="005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 Атанасов Данаилов</w:t>
            </w:r>
          </w:p>
        </w:tc>
      </w:tr>
    </w:tbl>
    <w:p w:rsidR="006D068A" w:rsidRPr="00E61C90" w:rsidRDefault="006D068A" w:rsidP="006D068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61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ИЗДАВА 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удостоверения на регистрираните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 броя застъпници, съгласно Приложение №78-МИ от Изборните книжа.</w:t>
      </w:r>
    </w:p>
    <w:p w:rsidR="0017750E" w:rsidRDefault="006D068A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61C90">
        <w:rPr>
          <w:color w:val="333333"/>
          <w:sz w:val="28"/>
          <w:szCs w:val="28"/>
        </w:rPr>
        <w:t xml:space="preserve">Решението на </w:t>
      </w:r>
      <w:r>
        <w:rPr>
          <w:color w:val="333333"/>
          <w:sz w:val="28"/>
          <w:szCs w:val="28"/>
        </w:rPr>
        <w:t>ОИК Генерал Тошево</w:t>
      </w:r>
      <w:r w:rsidRPr="00E61C90">
        <w:rPr>
          <w:color w:val="333333"/>
          <w:sz w:val="28"/>
          <w:szCs w:val="28"/>
        </w:rPr>
        <w:t xml:space="preserve"> може да бъде оспорено пред ЦИК в тридневен срок по реда на чл.88, ал.1 ИК.</w:t>
      </w:r>
    </w:p>
    <w:p w:rsidR="00B546F4" w:rsidRDefault="00B546F4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7D642B">
        <w:rPr>
          <w:rFonts w:ascii="Times New Roman" w:hAnsi="Times New Roman" w:cs="Times New Roman"/>
          <w:b/>
          <w:sz w:val="28"/>
          <w:szCs w:val="28"/>
          <w:u w:val="single"/>
        </w:rPr>
        <w:t>шеста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6D068A" w:rsidRPr="00922A9A" w:rsidRDefault="004F096D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17750E">
        <w:rPr>
          <w:sz w:val="28"/>
          <w:szCs w:val="28"/>
        </w:rPr>
        <w:t xml:space="preserve">Председателят предложи проект на решение относно </w:t>
      </w:r>
      <w:r w:rsidR="006D068A">
        <w:rPr>
          <w:color w:val="333333"/>
          <w:sz w:val="26"/>
          <w:szCs w:val="26"/>
        </w:rPr>
        <w:t>п</w:t>
      </w:r>
      <w:r w:rsidR="006D068A" w:rsidRPr="00922A9A">
        <w:rPr>
          <w:color w:val="333333"/>
          <w:sz w:val="26"/>
          <w:szCs w:val="26"/>
        </w:rPr>
        <w:t>убликуване на упълномощени представители на ПП „ГЕРБ“ в Община Генерал Тошево при произвеждане на изборите за общински съветници и за кметове на 29 октомври 2023г.</w:t>
      </w:r>
    </w:p>
    <w:p w:rsidR="006D068A" w:rsidRPr="00922A9A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22A9A">
        <w:rPr>
          <w:color w:val="333333"/>
          <w:sz w:val="26"/>
          <w:szCs w:val="26"/>
        </w:rPr>
        <w:t>Постъпило е заявление на упълномощените представители на партиите, коалициите, местните коалиции и инициативните комитети от ПП „ГЕРБ“ с вх. №296-МИ/28.10.2023г. на ОИК Генерал Тошево при произвеждане на изборите за общински съветници и за кметове на 29 октомври 2023г.</w:t>
      </w:r>
    </w:p>
    <w:p w:rsidR="004F096D" w:rsidRPr="004F096D" w:rsidRDefault="006D068A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22A9A">
        <w:rPr>
          <w:color w:val="333333"/>
          <w:sz w:val="26"/>
          <w:szCs w:val="26"/>
        </w:rPr>
        <w:t xml:space="preserve">След извършена проверка на данните на 5 /пет/ упълномощени представители от ПП „ГЕРБ“, ОИК Генерал Тошево констатира, че за </w:t>
      </w:r>
      <w:r w:rsidRPr="00922A9A">
        <w:rPr>
          <w:b/>
          <w:color w:val="333333"/>
          <w:sz w:val="26"/>
          <w:szCs w:val="26"/>
        </w:rPr>
        <w:t>5</w:t>
      </w:r>
      <w:r w:rsidRPr="00922A9A">
        <w:rPr>
          <w:rStyle w:val="a5"/>
          <w:color w:val="333333"/>
          <w:sz w:val="26"/>
          <w:szCs w:val="26"/>
        </w:rPr>
        <w:t xml:space="preserve"> /пет/ броя</w:t>
      </w:r>
      <w:r w:rsidRPr="00922A9A">
        <w:rPr>
          <w:color w:val="333333"/>
          <w:sz w:val="26"/>
          <w:szCs w:val="26"/>
        </w:rPr>
        <w:t xml:space="preserve"> упълномощени представители са изпълнени изискванията на чл. 124 от ИК</w:t>
      </w:r>
    </w:p>
    <w:p w:rsidR="004F096D" w:rsidRPr="0017750E" w:rsidRDefault="004F096D" w:rsidP="004F09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96D" w:rsidRPr="00AC03CF" w:rsidRDefault="004F096D" w:rsidP="004F09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F096D" w:rsidRPr="00AC03CF" w:rsidRDefault="004F096D" w:rsidP="004F09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F096D" w:rsidRPr="0017750E" w:rsidRDefault="004F096D" w:rsidP="004F09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ПРОТИВ: </w:t>
      </w:r>
      <w:r w:rsidRPr="0017750E">
        <w:rPr>
          <w:rFonts w:ascii="Times New Roman" w:hAnsi="Times New Roman" w:cs="Times New Roman"/>
          <w:sz w:val="28"/>
          <w:szCs w:val="28"/>
        </w:rPr>
        <w:t>няма</w:t>
      </w:r>
    </w:p>
    <w:p w:rsidR="006D068A" w:rsidRPr="00922A9A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22A9A">
        <w:rPr>
          <w:color w:val="333333"/>
          <w:sz w:val="26"/>
          <w:szCs w:val="26"/>
        </w:rPr>
        <w:t>Предвид изложеното и на основание чл. 87, ал. 1, т. 1,  във връзка  с чл. 124 ИК и Решение №2664-МИ/13.10.2023г. на ЦИК</w:t>
      </w:r>
      <w:r w:rsidRPr="00922A9A">
        <w:rPr>
          <w:rStyle w:val="a5"/>
          <w:color w:val="333333"/>
          <w:sz w:val="26"/>
          <w:szCs w:val="26"/>
        </w:rPr>
        <w:t xml:space="preserve">, </w:t>
      </w:r>
      <w:r w:rsidRPr="00922A9A">
        <w:rPr>
          <w:color w:val="333333"/>
          <w:sz w:val="26"/>
          <w:szCs w:val="26"/>
        </w:rPr>
        <w:t>Общинска избирателна комисия Генерал Тошево</w:t>
      </w:r>
    </w:p>
    <w:p w:rsidR="006D068A" w:rsidRPr="00922A9A" w:rsidRDefault="006D068A" w:rsidP="006D068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922A9A">
        <w:rPr>
          <w:rStyle w:val="a5"/>
          <w:color w:val="333333"/>
          <w:sz w:val="26"/>
          <w:szCs w:val="26"/>
        </w:rPr>
        <w:t>Р Е Ш И:</w:t>
      </w:r>
    </w:p>
    <w:p w:rsidR="006D068A" w:rsidRPr="00922A9A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22A9A">
        <w:rPr>
          <w:rStyle w:val="a5"/>
          <w:color w:val="333333"/>
          <w:sz w:val="26"/>
          <w:szCs w:val="26"/>
        </w:rPr>
        <w:t xml:space="preserve">ПУБЛИКУВА </w:t>
      </w:r>
      <w:r w:rsidRPr="00922A9A">
        <w:rPr>
          <w:color w:val="333333"/>
          <w:sz w:val="26"/>
          <w:szCs w:val="26"/>
        </w:rPr>
        <w:t xml:space="preserve">на интернет страницата на ОИК Генерал Тошево </w:t>
      </w:r>
      <w:r w:rsidRPr="00922A9A">
        <w:rPr>
          <w:b/>
          <w:color w:val="333333"/>
          <w:sz w:val="26"/>
          <w:szCs w:val="26"/>
        </w:rPr>
        <w:t>5</w:t>
      </w:r>
      <w:r w:rsidRPr="00922A9A">
        <w:rPr>
          <w:rStyle w:val="a5"/>
          <w:color w:val="333333"/>
          <w:sz w:val="26"/>
          <w:szCs w:val="26"/>
        </w:rPr>
        <w:t xml:space="preserve"> /пет/ броя</w:t>
      </w:r>
      <w:r w:rsidRPr="00922A9A">
        <w:rPr>
          <w:color w:val="333333"/>
          <w:sz w:val="26"/>
          <w:szCs w:val="26"/>
        </w:rPr>
        <w:t xml:space="preserve"> упълномощени представители на </w:t>
      </w:r>
      <w:r w:rsidRPr="00922A9A">
        <w:rPr>
          <w:b/>
          <w:color w:val="333333"/>
          <w:sz w:val="26"/>
          <w:szCs w:val="26"/>
        </w:rPr>
        <w:t>ПП „ГЕРБ“</w:t>
      </w:r>
      <w:r w:rsidRPr="00922A9A">
        <w:rPr>
          <w:color w:val="333333"/>
          <w:sz w:val="26"/>
          <w:szCs w:val="26"/>
        </w:rPr>
        <w:t xml:space="preserve"> 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D068A" w:rsidRPr="00922A9A" w:rsidTr="00553DA0">
        <w:tc>
          <w:tcPr>
            <w:tcW w:w="846" w:type="dxa"/>
            <w:vAlign w:val="center"/>
          </w:tcPr>
          <w:p w:rsidR="006D068A" w:rsidRPr="00922A9A" w:rsidRDefault="006D068A" w:rsidP="00553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A9A">
              <w:rPr>
                <w:rFonts w:ascii="Times New Roman" w:hAnsi="Times New Roman" w:cs="Times New Roman"/>
                <w:sz w:val="26"/>
                <w:szCs w:val="26"/>
              </w:rPr>
              <w:t>№ по ред</w:t>
            </w:r>
          </w:p>
        </w:tc>
        <w:tc>
          <w:tcPr>
            <w:tcW w:w="5195" w:type="dxa"/>
            <w:vAlign w:val="center"/>
          </w:tcPr>
          <w:p w:rsidR="006D068A" w:rsidRPr="00922A9A" w:rsidRDefault="006D068A" w:rsidP="0055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A9A">
              <w:rPr>
                <w:rStyle w:val="a5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Собствено, бащино и фамилно име на представителя </w:t>
            </w:r>
            <w:r w:rsidRPr="00922A9A">
              <w:rPr>
                <w:rStyle w:val="a9"/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021" w:type="dxa"/>
            <w:vAlign w:val="center"/>
          </w:tcPr>
          <w:p w:rsidR="006D068A" w:rsidRPr="00922A9A" w:rsidRDefault="006D068A" w:rsidP="0055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A9A">
              <w:rPr>
                <w:rStyle w:val="a5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Пълномощно</w:t>
            </w:r>
          </w:p>
        </w:tc>
      </w:tr>
      <w:tr w:rsidR="006D068A" w:rsidRPr="00922A9A" w:rsidTr="00553DA0">
        <w:tc>
          <w:tcPr>
            <w:tcW w:w="846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95" w:type="dxa"/>
            <w:vAlign w:val="bottom"/>
          </w:tcPr>
          <w:p w:rsidR="006D068A" w:rsidRPr="00922A9A" w:rsidRDefault="006D068A" w:rsidP="00553D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ТОДОР СТОЯНОВ ГЕОРГИЕВ</w:t>
            </w:r>
          </w:p>
        </w:tc>
        <w:tc>
          <w:tcPr>
            <w:tcW w:w="3021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22A9A">
              <w:rPr>
                <w:rFonts w:ascii="Calibri" w:hAnsi="Calibri" w:cs="Calibri"/>
                <w:color w:val="000000"/>
                <w:sz w:val="26"/>
                <w:szCs w:val="26"/>
              </w:rPr>
              <w:t>273/26.10.2023</w:t>
            </w:r>
          </w:p>
        </w:tc>
      </w:tr>
      <w:tr w:rsidR="006D068A" w:rsidRPr="00922A9A" w:rsidTr="00553DA0">
        <w:tc>
          <w:tcPr>
            <w:tcW w:w="846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95" w:type="dxa"/>
            <w:vAlign w:val="bottom"/>
          </w:tcPr>
          <w:p w:rsidR="006D068A" w:rsidRPr="00922A9A" w:rsidRDefault="006D068A" w:rsidP="00553D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ЗЕЙНЕБ ОСМАН АХМЕДОВА</w:t>
            </w:r>
          </w:p>
        </w:tc>
        <w:tc>
          <w:tcPr>
            <w:tcW w:w="3021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22A9A">
              <w:rPr>
                <w:rFonts w:ascii="Calibri" w:hAnsi="Calibri" w:cs="Calibri"/>
                <w:color w:val="000000"/>
                <w:sz w:val="26"/>
                <w:szCs w:val="26"/>
              </w:rPr>
              <w:t>274/26.102023</w:t>
            </w:r>
          </w:p>
        </w:tc>
      </w:tr>
      <w:tr w:rsidR="006D068A" w:rsidRPr="00922A9A" w:rsidTr="00553DA0">
        <w:tc>
          <w:tcPr>
            <w:tcW w:w="846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95" w:type="dxa"/>
            <w:vAlign w:val="bottom"/>
          </w:tcPr>
          <w:p w:rsidR="006D068A" w:rsidRPr="00922A9A" w:rsidRDefault="006D068A" w:rsidP="00553D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НИКОЛИНКА ЙОРДАНОВА СТОЯНОВА</w:t>
            </w:r>
          </w:p>
        </w:tc>
        <w:tc>
          <w:tcPr>
            <w:tcW w:w="3021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22A9A">
              <w:rPr>
                <w:rFonts w:ascii="Calibri" w:hAnsi="Calibri" w:cs="Calibri"/>
                <w:color w:val="000000"/>
                <w:sz w:val="26"/>
                <w:szCs w:val="26"/>
              </w:rPr>
              <w:t>275/26.10.2023</w:t>
            </w:r>
          </w:p>
        </w:tc>
      </w:tr>
      <w:tr w:rsidR="006D068A" w:rsidRPr="00922A9A" w:rsidTr="00553DA0">
        <w:tc>
          <w:tcPr>
            <w:tcW w:w="846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95" w:type="dxa"/>
            <w:vAlign w:val="bottom"/>
          </w:tcPr>
          <w:p w:rsidR="006D068A" w:rsidRPr="00922A9A" w:rsidRDefault="006D068A" w:rsidP="00553D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 ВАСИЛЕВ ХРИСТОВ</w:t>
            </w:r>
          </w:p>
        </w:tc>
        <w:tc>
          <w:tcPr>
            <w:tcW w:w="3021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22A9A">
              <w:rPr>
                <w:rFonts w:ascii="Calibri" w:hAnsi="Calibri" w:cs="Calibri"/>
                <w:color w:val="000000"/>
                <w:sz w:val="26"/>
                <w:szCs w:val="26"/>
              </w:rPr>
              <w:t>276/26.10.2023</w:t>
            </w:r>
          </w:p>
        </w:tc>
      </w:tr>
      <w:tr w:rsidR="006D068A" w:rsidRPr="00922A9A" w:rsidTr="00553DA0">
        <w:tc>
          <w:tcPr>
            <w:tcW w:w="846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95" w:type="dxa"/>
            <w:vAlign w:val="bottom"/>
          </w:tcPr>
          <w:p w:rsidR="006D068A" w:rsidRPr="00922A9A" w:rsidRDefault="006D068A" w:rsidP="00553D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2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ВЕЛИЧКА ВАЛЕНТИНОВА ДИМИТРОВА</w:t>
            </w:r>
          </w:p>
        </w:tc>
        <w:tc>
          <w:tcPr>
            <w:tcW w:w="3021" w:type="dxa"/>
            <w:vAlign w:val="bottom"/>
          </w:tcPr>
          <w:p w:rsidR="006D068A" w:rsidRPr="00922A9A" w:rsidRDefault="006D068A" w:rsidP="00553DA0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22A9A">
              <w:rPr>
                <w:rFonts w:ascii="Calibri" w:hAnsi="Calibri" w:cs="Calibri"/>
                <w:color w:val="000000"/>
                <w:sz w:val="26"/>
                <w:szCs w:val="26"/>
              </w:rPr>
              <w:t>277/26.10.2023</w:t>
            </w:r>
          </w:p>
        </w:tc>
      </w:tr>
    </w:tbl>
    <w:p w:rsidR="006D068A" w:rsidRPr="00922A9A" w:rsidRDefault="006D068A" w:rsidP="006D068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22A9A">
        <w:rPr>
          <w:color w:val="333333"/>
          <w:sz w:val="26"/>
          <w:szCs w:val="26"/>
        </w:rPr>
        <w:t>Достъпът до личните данни на лицата се осъществява при спазване изискванията за защита на личните данни.</w:t>
      </w:r>
    </w:p>
    <w:p w:rsidR="004F096D" w:rsidRDefault="006D068A" w:rsidP="006D068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922A9A">
        <w:rPr>
          <w:color w:val="333333"/>
          <w:sz w:val="26"/>
          <w:szCs w:val="26"/>
        </w:rPr>
        <w:t>  Решението подлежи на обжалване пред ЦИК, чрез Общинска избирателна комисия Генерал Тошево, в тридневен срок от обявяването му, по реда на чл.88, ал.1 от ИК.</w:t>
      </w:r>
    </w:p>
    <w:p w:rsidR="006D068A" w:rsidRDefault="006D068A" w:rsidP="006D068A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седма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C0261B" w:rsidRPr="00C0261B" w:rsidRDefault="006D068A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0261B"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относно </w:t>
      </w:r>
      <w:r w:rsidR="00C0261B" w:rsidRPr="00C026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кандидатите в кандидатските листи на ПП ГЕРБ в Община Генерал Тошево при произвеждане на изборите за общински съветници и за кметове на 29 октомври 2023г.</w:t>
      </w:r>
    </w:p>
    <w:p w:rsidR="00C0261B" w:rsidRPr="00C0261B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026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Генерал Тошево e постъпило заявление с вх. № 294/28.10.2023г. от Гинка Георгиева, упълномощен представител на ПП ГЕРБ за регистрация на застъпници на кандидатите в кандидатските листи за ОБЩИНСКИ СЪВЕТНИЦИ, за КМЕТ НА ОБЩИНА и за КМЕТОВЕ НА КМЕТСТВА на ПП ГЕРБ </w:t>
      </w:r>
      <w:r w:rsidRPr="00C026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в</w:t>
      </w:r>
      <w:r w:rsidRPr="00C02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C026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Генерал Тошево при произвеждане на изборите за общински съветници и за кметове на 29 октомври 2023г.</w:t>
      </w:r>
    </w:p>
    <w:p w:rsidR="00C0261B" w:rsidRPr="00C0261B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026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 са заявление за регистрация на застъпници – Приложение №72-МИ от изборните книжа, заведено под № 7 на 28.10.2023г. в 14:20 часа в регистъра за застъпници, воден от ОИК Генерал Тошево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ПП ГЕРБ и списък на хартиен и електронен носител.</w:t>
      </w:r>
    </w:p>
    <w:p w:rsidR="006D068A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0261B">
        <w:rPr>
          <w:color w:val="333333"/>
          <w:sz w:val="28"/>
          <w:szCs w:val="28"/>
        </w:rPr>
        <w:lastRenderedPageBreak/>
        <w:t>Извършена е проверка на данните на 2 /два/ броя кандидати за застъпници, с която се установи, че същите отговарят на нормативните изисквания и че не са налице несъответствия.</w:t>
      </w:r>
    </w:p>
    <w:p w:rsidR="00C0261B" w:rsidRPr="0017750E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61B" w:rsidRPr="00AC03CF" w:rsidRDefault="00C0261B" w:rsidP="00C026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C0261B" w:rsidRPr="00AC03CF" w:rsidRDefault="00C0261B" w:rsidP="00C026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C0261B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7750E">
        <w:rPr>
          <w:b/>
          <w:sz w:val="28"/>
          <w:szCs w:val="28"/>
        </w:rPr>
        <w:t xml:space="preserve">ПРОТИВ: </w:t>
      </w:r>
      <w:r w:rsidRPr="0017750E">
        <w:rPr>
          <w:sz w:val="28"/>
          <w:szCs w:val="28"/>
        </w:rPr>
        <w:t>няма</w:t>
      </w:r>
    </w:p>
    <w:p w:rsidR="00C0261B" w:rsidRPr="00AB4E0C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ие чл. 87 ал. 1 т. 18, чл. 117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ал. 4 и чл. 118, ал. 2 от Изборния кодекс и Решение № 2594-МИ/04.10.2023г. на ЦИК, Общин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ска избирателна комисия 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</w:p>
    <w:p w:rsidR="00C0261B" w:rsidRPr="00AB4E0C" w:rsidRDefault="00C0261B" w:rsidP="00C026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C0261B" w:rsidRDefault="00C0261B" w:rsidP="00C026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 /два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броя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застъпници на кандидатите в кандидатските листи за общински съветници, за кмет на община и за кметове на кметства, издигнати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ГЕРБ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9"/>
      </w:tblGrid>
      <w:tr w:rsidR="00C0261B" w:rsidRPr="00E61C90" w:rsidTr="00553DA0">
        <w:tc>
          <w:tcPr>
            <w:tcW w:w="693" w:type="dxa"/>
            <w:vAlign w:val="center"/>
          </w:tcPr>
          <w:p w:rsidR="00C0261B" w:rsidRPr="00E61C90" w:rsidRDefault="00C0261B" w:rsidP="005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49" w:type="dxa"/>
            <w:vAlign w:val="center"/>
          </w:tcPr>
          <w:p w:rsidR="00C0261B" w:rsidRPr="00E61C90" w:rsidRDefault="00C0261B" w:rsidP="0055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90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</w:tr>
      <w:tr w:rsidR="00C0261B" w:rsidRPr="00E61C90" w:rsidTr="00553DA0">
        <w:tc>
          <w:tcPr>
            <w:tcW w:w="693" w:type="dxa"/>
            <w:vAlign w:val="center"/>
          </w:tcPr>
          <w:p w:rsidR="00C0261B" w:rsidRPr="005738DF" w:rsidRDefault="00C0261B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9" w:type="dxa"/>
            <w:vAlign w:val="center"/>
          </w:tcPr>
          <w:p w:rsidR="00C0261B" w:rsidRPr="005738DF" w:rsidRDefault="00C0261B" w:rsidP="005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Веселин Стоянов Митев</w:t>
            </w:r>
          </w:p>
        </w:tc>
      </w:tr>
      <w:tr w:rsidR="00C0261B" w:rsidRPr="00E61C90" w:rsidTr="00553DA0">
        <w:tc>
          <w:tcPr>
            <w:tcW w:w="693" w:type="dxa"/>
            <w:vAlign w:val="center"/>
          </w:tcPr>
          <w:p w:rsidR="00C0261B" w:rsidRPr="005738DF" w:rsidRDefault="00C0261B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9" w:type="dxa"/>
            <w:vAlign w:val="center"/>
          </w:tcPr>
          <w:p w:rsidR="00C0261B" w:rsidRPr="005738DF" w:rsidRDefault="00C0261B" w:rsidP="005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 Демир Мустафа</w:t>
            </w:r>
          </w:p>
        </w:tc>
      </w:tr>
    </w:tbl>
    <w:p w:rsidR="00C0261B" w:rsidRPr="00E61C90" w:rsidRDefault="00C0261B" w:rsidP="00C0261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61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ИЗДАВА 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удостоверения на регистрираните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два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 броя застъпници, съгласно Приложение №78-МИ от Изборните книжа.</w:t>
      </w:r>
    </w:p>
    <w:p w:rsidR="00C0261B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61C90">
        <w:rPr>
          <w:color w:val="333333"/>
          <w:sz w:val="28"/>
          <w:szCs w:val="28"/>
        </w:rPr>
        <w:t xml:space="preserve">Решението на </w:t>
      </w:r>
      <w:r>
        <w:rPr>
          <w:color w:val="333333"/>
          <w:sz w:val="28"/>
          <w:szCs w:val="28"/>
        </w:rPr>
        <w:t>ОИК Генерал Тошево</w:t>
      </w:r>
      <w:r w:rsidRPr="00E61C90">
        <w:rPr>
          <w:color w:val="333333"/>
          <w:sz w:val="28"/>
          <w:szCs w:val="28"/>
        </w:rPr>
        <w:t xml:space="preserve"> може да бъде оспорено пред ЦИК в тридневен срок по реда на чл.88, ал.1 ИК.</w:t>
      </w:r>
    </w:p>
    <w:p w:rsidR="00C0261B" w:rsidRDefault="00C0261B" w:rsidP="00C0261B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43BFB" w:rsidRPr="00155B5B" w:rsidRDefault="00C0261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C0261B">
        <w:rPr>
          <w:sz w:val="28"/>
          <w:szCs w:val="28"/>
        </w:rPr>
        <w:t>Председателят предложи проект на решение относно</w:t>
      </w:r>
      <w:r>
        <w:rPr>
          <w:sz w:val="28"/>
          <w:szCs w:val="28"/>
        </w:rPr>
        <w:t xml:space="preserve"> </w:t>
      </w:r>
      <w:r w:rsidR="00143BFB">
        <w:rPr>
          <w:color w:val="333333"/>
          <w:sz w:val="26"/>
          <w:szCs w:val="26"/>
        </w:rPr>
        <w:t>п</w:t>
      </w:r>
      <w:r w:rsidR="00143BFB" w:rsidRPr="00155B5B">
        <w:rPr>
          <w:color w:val="333333"/>
          <w:sz w:val="26"/>
          <w:szCs w:val="26"/>
        </w:rPr>
        <w:t xml:space="preserve">ромяна в състава на членове на СИК </w:t>
      </w:r>
      <w:r w:rsidR="00143BFB">
        <w:rPr>
          <w:color w:val="333333"/>
          <w:sz w:val="26"/>
          <w:szCs w:val="26"/>
        </w:rPr>
        <w:t>081200015 и 081200028</w:t>
      </w:r>
      <w:r w:rsidR="00143BFB" w:rsidRPr="00155B5B">
        <w:rPr>
          <w:color w:val="333333"/>
          <w:sz w:val="26"/>
          <w:szCs w:val="26"/>
        </w:rPr>
        <w:t xml:space="preserve"> в община Генерал Тошево предложени от ПП</w:t>
      </w:r>
      <w:r w:rsidR="00143BFB">
        <w:rPr>
          <w:color w:val="333333"/>
          <w:sz w:val="26"/>
          <w:szCs w:val="26"/>
        </w:rPr>
        <w:t xml:space="preserve"> ГЕРБ</w:t>
      </w:r>
      <w:r w:rsidR="00143BFB"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143BFB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Пос</w:t>
      </w:r>
      <w:r>
        <w:rPr>
          <w:color w:val="333333"/>
          <w:sz w:val="26"/>
          <w:szCs w:val="26"/>
        </w:rPr>
        <w:t>тъпило е предложение с вх. № 295 и 298/28</w:t>
      </w:r>
      <w:r w:rsidRPr="00155B5B">
        <w:rPr>
          <w:color w:val="333333"/>
          <w:sz w:val="26"/>
          <w:szCs w:val="26"/>
        </w:rPr>
        <w:t xml:space="preserve">.10.2023 г. в ОИК Генерал Тошево от </w:t>
      </w:r>
      <w:r>
        <w:rPr>
          <w:color w:val="333333"/>
          <w:sz w:val="26"/>
          <w:szCs w:val="26"/>
        </w:rPr>
        <w:t>Гинка Георгиева</w:t>
      </w:r>
      <w:r w:rsidRPr="00155B5B">
        <w:rPr>
          <w:color w:val="333333"/>
          <w:sz w:val="26"/>
          <w:szCs w:val="26"/>
        </w:rPr>
        <w:t>, упълномощен представител на ПП</w:t>
      </w:r>
      <w:r>
        <w:rPr>
          <w:color w:val="333333"/>
          <w:sz w:val="26"/>
          <w:szCs w:val="26"/>
        </w:rPr>
        <w:t xml:space="preserve"> ГЕРБ</w:t>
      </w:r>
      <w:r w:rsidRPr="00155B5B">
        <w:rPr>
          <w:color w:val="333333"/>
          <w:sz w:val="26"/>
          <w:szCs w:val="26"/>
        </w:rPr>
        <w:t xml:space="preserve"> за освобождаване на членове на СИК в община Генерал Тошево, както следва:</w:t>
      </w:r>
    </w:p>
    <w:p w:rsidR="00143BFB" w:rsidRPr="009322BE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330079">
        <w:rPr>
          <w:sz w:val="26"/>
          <w:szCs w:val="26"/>
        </w:rPr>
        <w:lastRenderedPageBreak/>
        <w:t>Марияна Петрова Маринова</w:t>
      </w:r>
      <w:r w:rsidRPr="009322BE">
        <w:rPr>
          <w:sz w:val="26"/>
          <w:szCs w:val="26"/>
          <w:lang w:val="en-US"/>
        </w:rPr>
        <w:t xml:space="preserve"> </w:t>
      </w:r>
      <w:r w:rsidRPr="009322BE">
        <w:rPr>
          <w:color w:val="333333"/>
          <w:sz w:val="26"/>
          <w:szCs w:val="26"/>
        </w:rPr>
        <w:t>– секретар на СИК 0812000</w:t>
      </w:r>
      <w:r w:rsidRPr="009322BE">
        <w:rPr>
          <w:color w:val="333333"/>
          <w:sz w:val="26"/>
          <w:szCs w:val="26"/>
          <w:lang w:val="en-US"/>
        </w:rPr>
        <w:t>15</w:t>
      </w:r>
    </w:p>
    <w:p w:rsidR="00143BFB" w:rsidRPr="00155B5B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Стефка Атанасова Стоянова – член на СИК 081200028</w:t>
      </w:r>
    </w:p>
    <w:p w:rsidR="00C0261B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В предложението са посочени имената и данните за лицата, които ще заменят освободените членове, посочен</w:t>
      </w:r>
      <w:r>
        <w:rPr>
          <w:color w:val="333333"/>
          <w:sz w:val="26"/>
          <w:szCs w:val="26"/>
        </w:rPr>
        <w:t>и</w:t>
      </w:r>
      <w:r w:rsidRPr="00155B5B">
        <w:rPr>
          <w:color w:val="333333"/>
          <w:sz w:val="26"/>
          <w:szCs w:val="26"/>
        </w:rPr>
        <w:t xml:space="preserve"> по-горе. Изпълнени са изискванията на закона, съобразно замяна членовете на СИК.</w:t>
      </w:r>
    </w:p>
    <w:p w:rsidR="00C0261B" w:rsidRPr="0017750E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61B" w:rsidRPr="00AC03CF" w:rsidRDefault="00C0261B" w:rsidP="00C026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C0261B" w:rsidRPr="00AC03CF" w:rsidRDefault="00C0261B" w:rsidP="00C026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C0261B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7750E">
        <w:rPr>
          <w:b/>
          <w:sz w:val="28"/>
          <w:szCs w:val="28"/>
        </w:rPr>
        <w:t xml:space="preserve">ПРОТИВ: </w:t>
      </w:r>
      <w:r w:rsidRPr="0017750E">
        <w:rPr>
          <w:sz w:val="28"/>
          <w:szCs w:val="28"/>
        </w:rPr>
        <w:t>няма</w:t>
      </w:r>
    </w:p>
    <w:p w:rsidR="00C0261B" w:rsidRPr="00155B5B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Предвид изложеното и на основание чл. 87, ал.1, т.6 и т.5 от Изборния кодекс Общинската избирателна комисия</w:t>
      </w:r>
    </w:p>
    <w:p w:rsidR="00C0261B" w:rsidRPr="00155B5B" w:rsidRDefault="00C0261B" w:rsidP="00C0261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Р Е Ш И:</w:t>
      </w:r>
    </w:p>
    <w:p w:rsidR="00C0261B" w:rsidRPr="00155B5B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ОСВОБОЖДАВА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 предложени от ПП</w:t>
      </w:r>
      <w:r>
        <w:rPr>
          <w:color w:val="333333"/>
          <w:sz w:val="26"/>
          <w:szCs w:val="26"/>
        </w:rPr>
        <w:t xml:space="preserve"> ГЕРБ</w:t>
      </w:r>
    </w:p>
    <w:p w:rsidR="00143BFB" w:rsidRPr="009322BE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330079">
        <w:rPr>
          <w:sz w:val="26"/>
          <w:szCs w:val="26"/>
        </w:rPr>
        <w:t>Марияна Петрова Маринова</w:t>
      </w:r>
      <w:r w:rsidRPr="009322BE">
        <w:rPr>
          <w:sz w:val="26"/>
          <w:szCs w:val="26"/>
          <w:lang w:val="en-US"/>
        </w:rPr>
        <w:t xml:space="preserve"> </w:t>
      </w:r>
      <w:r w:rsidRPr="009322BE">
        <w:rPr>
          <w:color w:val="333333"/>
          <w:sz w:val="26"/>
          <w:szCs w:val="26"/>
        </w:rPr>
        <w:t>– секретар на СИК 0812000</w:t>
      </w:r>
      <w:r w:rsidRPr="009322BE">
        <w:rPr>
          <w:color w:val="333333"/>
          <w:sz w:val="26"/>
          <w:szCs w:val="26"/>
          <w:lang w:val="en-US"/>
        </w:rPr>
        <w:t>15</w:t>
      </w:r>
    </w:p>
    <w:p w:rsidR="00143BFB" w:rsidRPr="00155B5B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Стефка Атанасова Стоянова – член на СИК 081200028</w:t>
      </w:r>
    </w:p>
    <w:p w:rsidR="00143BFB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НАЗНАЧАВА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предложени от ПП</w:t>
      </w:r>
      <w:r>
        <w:rPr>
          <w:color w:val="333333"/>
          <w:sz w:val="26"/>
          <w:szCs w:val="26"/>
        </w:rPr>
        <w:t xml:space="preserve"> ГЕРБ</w:t>
      </w:r>
    </w:p>
    <w:p w:rsidR="00143BFB" w:rsidRPr="009322BE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330079">
        <w:rPr>
          <w:sz w:val="26"/>
          <w:szCs w:val="26"/>
        </w:rPr>
        <w:t>Стефан Желев Вълчев</w:t>
      </w:r>
      <w:r w:rsidRPr="009322BE">
        <w:rPr>
          <w:sz w:val="26"/>
          <w:szCs w:val="26"/>
          <w:lang w:val="en-US"/>
        </w:rPr>
        <w:t xml:space="preserve"> </w:t>
      </w:r>
      <w:r w:rsidRPr="009322BE">
        <w:rPr>
          <w:color w:val="333333"/>
          <w:sz w:val="26"/>
          <w:szCs w:val="26"/>
        </w:rPr>
        <w:t>– секретар на СИК 0812000</w:t>
      </w:r>
      <w:r w:rsidRPr="009322BE">
        <w:rPr>
          <w:color w:val="333333"/>
          <w:sz w:val="26"/>
          <w:szCs w:val="26"/>
          <w:lang w:val="en-US"/>
        </w:rPr>
        <w:t>15</w:t>
      </w:r>
    </w:p>
    <w:p w:rsidR="00143BFB" w:rsidRDefault="00143BF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Руска </w:t>
      </w:r>
      <w:proofErr w:type="spellStart"/>
      <w:r>
        <w:rPr>
          <w:color w:val="333333"/>
          <w:sz w:val="26"/>
          <w:szCs w:val="26"/>
        </w:rPr>
        <w:t>Стелиянова</w:t>
      </w:r>
      <w:proofErr w:type="spellEnd"/>
      <w:r>
        <w:rPr>
          <w:color w:val="333333"/>
          <w:sz w:val="26"/>
          <w:szCs w:val="26"/>
        </w:rPr>
        <w:t xml:space="preserve"> Трендафилова – член на СИК 081200028</w:t>
      </w:r>
    </w:p>
    <w:p w:rsidR="00C0261B" w:rsidRPr="00155B5B" w:rsidRDefault="00C0261B" w:rsidP="00143B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C0261B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Решението подлежи на обжалване пред ЦИК в срок до три дни от съобщаването му.</w:t>
      </w:r>
    </w:p>
    <w:p w:rsidR="00C0261B" w:rsidRDefault="00C0261B" w:rsidP="00C0261B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девета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C0261B" w:rsidRPr="00AB4E0C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0261B">
        <w:rPr>
          <w:rFonts w:ascii="Times New Roman" w:hAnsi="Times New Roman" w:cs="Times New Roman"/>
          <w:sz w:val="28"/>
          <w:szCs w:val="28"/>
        </w:rPr>
        <w:t>Председателят предложи проект на решение относно</w:t>
      </w:r>
      <w:r>
        <w:rPr>
          <w:sz w:val="28"/>
          <w:szCs w:val="28"/>
        </w:rPr>
        <w:t xml:space="preserve">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кандидатите в кандидатските листи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ДВИЖЕНИЕ ЗА ПРАВА И СВОБОДИ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C0261B" w:rsidRPr="00AB4E0C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e постъпило заявление с вх. № 292/27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Саами Муса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ДВИЖЕНИЕ ЗА ПРАВА И СВОБОДИ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регистрация на застъпници на кандидатите в кандидатските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листи за ОБЩИНСКИ СЪВЕТНИЦИ, за КМЕТ НА ОБЩИНА и за КМЕТОВЕ НА КМЕТСТВА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ДВИЖЕНИЕ ЗА ПРАВА И СВОБОДИ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B4E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в</w:t>
      </w: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C0261B" w:rsidRPr="00AB4E0C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 са заявление за регистрация на застъпници – Приложение №72-МИ от изборни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 книжа, заведено под № 5 на 27.10.2023г. в 15:1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 часа в регистъра за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астъпници, воден от ОИК 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ДВИЖЕНИЕ ЗА ПРАВА И СВОБОДИ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списък на хартиен и електронен носител.</w:t>
      </w:r>
    </w:p>
    <w:p w:rsidR="00C0261B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B4E0C">
        <w:rPr>
          <w:color w:val="333333"/>
          <w:sz w:val="28"/>
          <w:szCs w:val="28"/>
        </w:rPr>
        <w:t>Извъ</w:t>
      </w:r>
      <w:r>
        <w:rPr>
          <w:color w:val="333333"/>
          <w:sz w:val="28"/>
          <w:szCs w:val="28"/>
        </w:rPr>
        <w:t>ршена е проверка на данните на 4</w:t>
      </w:r>
      <w:r w:rsidRPr="00AB4E0C">
        <w:rPr>
          <w:color w:val="333333"/>
          <w:sz w:val="28"/>
          <w:szCs w:val="28"/>
        </w:rPr>
        <w:t xml:space="preserve"> /</w:t>
      </w:r>
      <w:r>
        <w:rPr>
          <w:color w:val="333333"/>
          <w:sz w:val="28"/>
          <w:szCs w:val="28"/>
        </w:rPr>
        <w:t>четири</w:t>
      </w:r>
      <w:r w:rsidRPr="00AB4E0C">
        <w:rPr>
          <w:color w:val="333333"/>
          <w:sz w:val="28"/>
          <w:szCs w:val="28"/>
        </w:rPr>
        <w:t>/ броя кандидати за застъпници, с която се установи, че същите отговарят на нормативните изисквания и че не са налице несъответствия.</w:t>
      </w:r>
    </w:p>
    <w:p w:rsidR="00C0261B" w:rsidRPr="0017750E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61B" w:rsidRPr="00AC03CF" w:rsidRDefault="00C0261B" w:rsidP="00C026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C0261B" w:rsidRPr="00AC03CF" w:rsidRDefault="00C0261B" w:rsidP="00C026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C0261B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7750E">
        <w:rPr>
          <w:b/>
          <w:sz w:val="28"/>
          <w:szCs w:val="28"/>
        </w:rPr>
        <w:t xml:space="preserve">ПРОТИВ: </w:t>
      </w:r>
      <w:r w:rsidRPr="0017750E">
        <w:rPr>
          <w:sz w:val="28"/>
          <w:szCs w:val="28"/>
        </w:rPr>
        <w:t>няма</w:t>
      </w:r>
    </w:p>
    <w:p w:rsidR="00C0261B" w:rsidRPr="00AB4E0C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ие чл. 87 ал. 1 т. 18, чл. 117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ал. 4 и чл. 118, ал. 2 от Изборния кодекс и Решение № 2594-МИ/04.10.2023г. на ЦИК, Общин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ска избирателна комисия 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</w:p>
    <w:p w:rsidR="00C0261B" w:rsidRPr="00AB4E0C" w:rsidRDefault="00C0261B" w:rsidP="00C02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C0261B" w:rsidRPr="00AB4E0C" w:rsidRDefault="00C0261B" w:rsidP="00C026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C0261B" w:rsidRDefault="00C0261B" w:rsidP="00C026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 /четири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броя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застъпници на кандидатите в кандидатските листи за общински съветници, за кмет на община и за кметове на кметства, издигнати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ДВИЖЕНИЕ ЗА ПРАВА И СВОБОДИ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9"/>
      </w:tblGrid>
      <w:tr w:rsidR="00C0261B" w:rsidRPr="00E61C90" w:rsidTr="00553DA0">
        <w:tc>
          <w:tcPr>
            <w:tcW w:w="693" w:type="dxa"/>
            <w:vAlign w:val="center"/>
          </w:tcPr>
          <w:p w:rsidR="00C0261B" w:rsidRPr="00E61C90" w:rsidRDefault="00C0261B" w:rsidP="005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49" w:type="dxa"/>
            <w:vAlign w:val="center"/>
          </w:tcPr>
          <w:p w:rsidR="00C0261B" w:rsidRPr="00E61C90" w:rsidRDefault="00C0261B" w:rsidP="0055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90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</w:tr>
      <w:tr w:rsidR="00C0261B" w:rsidRPr="00E61C90" w:rsidTr="00553DA0">
        <w:tc>
          <w:tcPr>
            <w:tcW w:w="693" w:type="dxa"/>
            <w:vAlign w:val="center"/>
          </w:tcPr>
          <w:p w:rsidR="00C0261B" w:rsidRPr="005738DF" w:rsidRDefault="00C0261B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9" w:type="dxa"/>
            <w:vAlign w:val="bottom"/>
          </w:tcPr>
          <w:p w:rsidR="00C0261B" w:rsidRPr="00342EE8" w:rsidRDefault="00C0261B" w:rsidP="00553DA0">
            <w:pPr>
              <w:rPr>
                <w:rFonts w:ascii="Times New Roman" w:hAnsi="Times New Roman" w:cs="Times New Roman"/>
                <w:color w:val="000000"/>
              </w:rPr>
            </w:pPr>
            <w:r w:rsidRPr="00342EE8">
              <w:rPr>
                <w:rFonts w:ascii="Times New Roman" w:hAnsi="Times New Roman" w:cs="Times New Roman"/>
                <w:color w:val="000000"/>
              </w:rPr>
              <w:t>СЕВИНЧ АДЕМОВА ХАДЖИОСМАН</w:t>
            </w:r>
          </w:p>
        </w:tc>
      </w:tr>
      <w:tr w:rsidR="00C0261B" w:rsidRPr="00E61C90" w:rsidTr="00553DA0">
        <w:tc>
          <w:tcPr>
            <w:tcW w:w="693" w:type="dxa"/>
            <w:vAlign w:val="center"/>
          </w:tcPr>
          <w:p w:rsidR="00C0261B" w:rsidRPr="005738DF" w:rsidRDefault="00C0261B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9" w:type="dxa"/>
            <w:vAlign w:val="bottom"/>
          </w:tcPr>
          <w:p w:rsidR="00C0261B" w:rsidRPr="00342EE8" w:rsidRDefault="00C0261B" w:rsidP="00553DA0">
            <w:pPr>
              <w:rPr>
                <w:rFonts w:ascii="Times New Roman" w:hAnsi="Times New Roman" w:cs="Times New Roman"/>
                <w:color w:val="000000"/>
              </w:rPr>
            </w:pPr>
            <w:r w:rsidRPr="00342EE8">
              <w:rPr>
                <w:rFonts w:ascii="Times New Roman" w:hAnsi="Times New Roman" w:cs="Times New Roman"/>
                <w:color w:val="000000"/>
              </w:rPr>
              <w:t>СЕЗЕР ЙОМЕРОВА ЮСЕИНОВА</w:t>
            </w:r>
          </w:p>
        </w:tc>
      </w:tr>
      <w:tr w:rsidR="00C0261B" w:rsidRPr="00E61C90" w:rsidTr="00553DA0">
        <w:tc>
          <w:tcPr>
            <w:tcW w:w="693" w:type="dxa"/>
            <w:vAlign w:val="center"/>
          </w:tcPr>
          <w:p w:rsidR="00C0261B" w:rsidRPr="005738DF" w:rsidRDefault="00C0261B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9" w:type="dxa"/>
            <w:vAlign w:val="bottom"/>
          </w:tcPr>
          <w:p w:rsidR="00C0261B" w:rsidRPr="00342EE8" w:rsidRDefault="00C0261B" w:rsidP="00553DA0">
            <w:pPr>
              <w:rPr>
                <w:rFonts w:ascii="Times New Roman" w:hAnsi="Times New Roman" w:cs="Times New Roman"/>
                <w:color w:val="000000"/>
              </w:rPr>
            </w:pPr>
            <w:r w:rsidRPr="00342EE8">
              <w:rPr>
                <w:rFonts w:ascii="Times New Roman" w:hAnsi="Times New Roman" w:cs="Times New Roman"/>
                <w:color w:val="000000"/>
              </w:rPr>
              <w:t>БИЛЯЛ ШУКРИ РАМАДАН</w:t>
            </w:r>
          </w:p>
        </w:tc>
      </w:tr>
      <w:tr w:rsidR="00C0261B" w:rsidRPr="00E61C90" w:rsidTr="00553DA0">
        <w:tc>
          <w:tcPr>
            <w:tcW w:w="693" w:type="dxa"/>
            <w:vAlign w:val="center"/>
          </w:tcPr>
          <w:p w:rsidR="00C0261B" w:rsidRPr="005738DF" w:rsidRDefault="00C0261B" w:rsidP="0055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9" w:type="dxa"/>
            <w:vAlign w:val="bottom"/>
          </w:tcPr>
          <w:p w:rsidR="00C0261B" w:rsidRPr="00342EE8" w:rsidRDefault="00C0261B" w:rsidP="00553DA0">
            <w:pPr>
              <w:rPr>
                <w:rFonts w:ascii="Times New Roman" w:hAnsi="Times New Roman" w:cs="Times New Roman"/>
                <w:color w:val="000000"/>
              </w:rPr>
            </w:pPr>
            <w:r w:rsidRPr="00342EE8">
              <w:rPr>
                <w:rFonts w:ascii="Times New Roman" w:hAnsi="Times New Roman" w:cs="Times New Roman"/>
                <w:color w:val="000000"/>
              </w:rPr>
              <w:t>РАШКО МАРИНОВ СТОЯНОВ</w:t>
            </w:r>
          </w:p>
        </w:tc>
      </w:tr>
    </w:tbl>
    <w:p w:rsidR="00C0261B" w:rsidRPr="00E61C90" w:rsidRDefault="00C0261B" w:rsidP="00C0261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61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ИЗДАВА 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удостоверения на регистрираните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четири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 броя застъпници, съгласно Приложение №78-МИ от Изборните книжа.</w:t>
      </w:r>
    </w:p>
    <w:p w:rsidR="00C0261B" w:rsidRPr="004F096D" w:rsidRDefault="00C0261B" w:rsidP="00C026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61C90">
        <w:rPr>
          <w:color w:val="333333"/>
          <w:sz w:val="28"/>
          <w:szCs w:val="28"/>
        </w:rPr>
        <w:t xml:space="preserve">Решението на </w:t>
      </w:r>
      <w:r>
        <w:rPr>
          <w:color w:val="333333"/>
          <w:sz w:val="28"/>
          <w:szCs w:val="28"/>
        </w:rPr>
        <w:t>ОИК Генерал Тошево</w:t>
      </w:r>
      <w:r w:rsidRPr="00E61C90">
        <w:rPr>
          <w:color w:val="333333"/>
          <w:sz w:val="28"/>
          <w:szCs w:val="28"/>
        </w:rPr>
        <w:t xml:space="preserve"> може да бъде оспорено пред ЦИК в тридневен срок по реда на чл.88, ал.1 ИК.</w:t>
      </w:r>
    </w:p>
    <w:p w:rsidR="004F096D" w:rsidRPr="00582D0D" w:rsidRDefault="004F096D" w:rsidP="004B01BE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C0261B">
        <w:rPr>
          <w:rFonts w:ascii="Times New Roman" w:hAnsi="Times New Roman" w:cs="Times New Roman"/>
          <w:b/>
          <w:sz w:val="28"/>
          <w:szCs w:val="28"/>
          <w:u w:val="single"/>
        </w:rPr>
        <w:t>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17750E">
        <w:rPr>
          <w:rFonts w:ascii="Times New Roman" w:hAnsi="Times New Roman" w:cs="Times New Roman"/>
          <w:sz w:val="28"/>
          <w:szCs w:val="28"/>
        </w:rPr>
        <w:t>8</w:t>
      </w:r>
      <w:r w:rsidR="00852E55" w:rsidRPr="00AC03CF">
        <w:rPr>
          <w:rFonts w:ascii="Times New Roman" w:hAnsi="Times New Roman" w:cs="Times New Roman"/>
          <w:sz w:val="28"/>
          <w:szCs w:val="28"/>
        </w:rPr>
        <w:t>:</w:t>
      </w:r>
      <w:r w:rsidR="005F6029">
        <w:rPr>
          <w:rFonts w:ascii="Times New Roman" w:hAnsi="Times New Roman" w:cs="Times New Roman"/>
          <w:sz w:val="28"/>
          <w:szCs w:val="28"/>
        </w:rPr>
        <w:t>0</w:t>
      </w:r>
      <w:r w:rsidR="00852E55" w:rsidRPr="00AC03CF">
        <w:rPr>
          <w:rFonts w:ascii="Times New Roman" w:hAnsi="Times New Roman" w:cs="Times New Roman"/>
          <w:sz w:val="28"/>
          <w:szCs w:val="28"/>
        </w:rPr>
        <w:t>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E3A4F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3F4A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10882"/>
    <w:rsid w:val="000B41A0"/>
    <w:rsid w:val="000B6A61"/>
    <w:rsid w:val="000D1A3E"/>
    <w:rsid w:val="001011CA"/>
    <w:rsid w:val="00106CC0"/>
    <w:rsid w:val="0011127E"/>
    <w:rsid w:val="00143BFB"/>
    <w:rsid w:val="0017750E"/>
    <w:rsid w:val="001955B4"/>
    <w:rsid w:val="00232898"/>
    <w:rsid w:val="00290E50"/>
    <w:rsid w:val="002F5D00"/>
    <w:rsid w:val="002F7ABC"/>
    <w:rsid w:val="003046F3"/>
    <w:rsid w:val="003C4C84"/>
    <w:rsid w:val="003D7733"/>
    <w:rsid w:val="003F0299"/>
    <w:rsid w:val="003F6D1D"/>
    <w:rsid w:val="004428DC"/>
    <w:rsid w:val="00496A81"/>
    <w:rsid w:val="004A16CB"/>
    <w:rsid w:val="004B01BE"/>
    <w:rsid w:val="004B43F8"/>
    <w:rsid w:val="004F096D"/>
    <w:rsid w:val="00564E6A"/>
    <w:rsid w:val="00570234"/>
    <w:rsid w:val="00582D0D"/>
    <w:rsid w:val="00585E55"/>
    <w:rsid w:val="00586BB0"/>
    <w:rsid w:val="00587324"/>
    <w:rsid w:val="00591134"/>
    <w:rsid w:val="005C45A7"/>
    <w:rsid w:val="005F6029"/>
    <w:rsid w:val="006B6929"/>
    <w:rsid w:val="006D068A"/>
    <w:rsid w:val="006E1C06"/>
    <w:rsid w:val="006F059E"/>
    <w:rsid w:val="00701D12"/>
    <w:rsid w:val="00744E84"/>
    <w:rsid w:val="007A55F7"/>
    <w:rsid w:val="007B1A8B"/>
    <w:rsid w:val="007D2157"/>
    <w:rsid w:val="007D642B"/>
    <w:rsid w:val="00817AC4"/>
    <w:rsid w:val="00843260"/>
    <w:rsid w:val="00852E55"/>
    <w:rsid w:val="00871B17"/>
    <w:rsid w:val="008D2228"/>
    <w:rsid w:val="00924BA0"/>
    <w:rsid w:val="009611C5"/>
    <w:rsid w:val="0096633C"/>
    <w:rsid w:val="009B235F"/>
    <w:rsid w:val="009C4787"/>
    <w:rsid w:val="00A36A70"/>
    <w:rsid w:val="00AB5690"/>
    <w:rsid w:val="00AC03CF"/>
    <w:rsid w:val="00B04B3F"/>
    <w:rsid w:val="00B546F4"/>
    <w:rsid w:val="00B67779"/>
    <w:rsid w:val="00B75029"/>
    <w:rsid w:val="00B86735"/>
    <w:rsid w:val="00BA1F4D"/>
    <w:rsid w:val="00C0261B"/>
    <w:rsid w:val="00CC2305"/>
    <w:rsid w:val="00CD4983"/>
    <w:rsid w:val="00D91D04"/>
    <w:rsid w:val="00DD5DE1"/>
    <w:rsid w:val="00DF35DB"/>
    <w:rsid w:val="00E557D1"/>
    <w:rsid w:val="00EF309A"/>
    <w:rsid w:val="00F55B5F"/>
    <w:rsid w:val="00F6443B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37FF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7</cp:revision>
  <cp:lastPrinted>2023-10-28T14:22:00Z</cp:lastPrinted>
  <dcterms:created xsi:type="dcterms:W3CDTF">2023-10-28T13:19:00Z</dcterms:created>
  <dcterms:modified xsi:type="dcterms:W3CDTF">2023-10-28T14:22:00Z</dcterms:modified>
</cp:coreProperties>
</file>