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B21245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№17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21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B21245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21. 10</w:t>
      </w:r>
      <w:r w:rsidRPr="00D962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2019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9B7E6E" w:rsidRDefault="009B7E6E" w:rsidP="00B212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Pr="00CE500B" w:rsidRDefault="009B7E6E" w:rsidP="009B7E6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за получаване на бюлетини и изборни книжа за изборите за общински съветници и кметове, насрочени на 27.10. 2019г.;</w:t>
      </w:r>
    </w:p>
    <w:p w:rsidR="009B7E6E" w:rsidRPr="00CE500B" w:rsidRDefault="009B7E6E" w:rsidP="009B7E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ВМРО-БНД“. </w:t>
      </w:r>
    </w:p>
    <w:p w:rsidR="009B7E6E" w:rsidRPr="00CE500B" w:rsidRDefault="009B7E6E" w:rsidP="009B7E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ВОЛЯ“. </w:t>
      </w:r>
    </w:p>
    <w:p w:rsidR="009B7E6E" w:rsidRPr="00CE500B" w:rsidRDefault="009B7E6E" w:rsidP="009B7E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Месна коалиция ГЕРБ(СДС). </w:t>
      </w:r>
    </w:p>
    <w:p w:rsidR="009B7E6E" w:rsidRPr="00CE500B" w:rsidRDefault="009B7E6E" w:rsidP="009B7E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Коалиция „ Демократична България-Обединение“.</w:t>
      </w:r>
    </w:p>
    <w:p w:rsidR="009B7E6E" w:rsidRPr="00CE500B" w:rsidRDefault="009B7E6E" w:rsidP="009B7E6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членовете на ОИК Генерал Тошево, които ще снабдяват СИК с необходимите изборни книжа и материали по изборните райони.</w:t>
      </w:r>
    </w:p>
    <w:p w:rsidR="009B7E6E" w:rsidRPr="009B7E6E" w:rsidRDefault="009B7E6E" w:rsidP="009B7E6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hAnsi="Times New Roman"/>
          <w:sz w:val="24"/>
          <w:szCs w:val="24"/>
        </w:rPr>
        <w:t xml:space="preserve"> Текущи </w:t>
      </w:r>
    </w:p>
    <w:p w:rsidR="009B7E6E" w:rsidRPr="009B7E6E" w:rsidRDefault="009B7E6E" w:rsidP="009B7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9B7E6E" w:rsidRPr="009B7E6E" w:rsidRDefault="009B7E6E" w:rsidP="009B7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Pr="00B21245" w:rsidRDefault="009B7E6E" w:rsidP="00B212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1245" w:rsidRPr="00B21245" w:rsidRDefault="00B21245" w:rsidP="00B2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Default="009B7E6E" w:rsidP="00B21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1245" w:rsidRPr="00D962B6" w:rsidRDefault="00B2124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21245" w:rsidRPr="00D962B6" w:rsidRDefault="00B2124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21245" w:rsidRPr="00D07EC5" w:rsidRDefault="00B21245" w:rsidP="00B21245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21245" w:rsidRPr="00D962B6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B21245" w:rsidRPr="000764D1" w:rsidRDefault="00B21245" w:rsidP="00B21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пределяне на членове на ОИК за получаване на бюлетини и изборни книжа за изборите за общински съветници и кметове, насрочени на 27.10.2019г.</w:t>
      </w:r>
    </w:p>
    <w:p w:rsidR="00B21245" w:rsidRPr="00B21245" w:rsidRDefault="00B21245" w:rsidP="00B21245"/>
    <w:p w:rsidR="00B21245" w:rsidRPr="00B21245" w:rsidRDefault="00B21245" w:rsidP="00B2124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1245" w:rsidRPr="000764D1" w:rsidRDefault="00B21245" w:rsidP="00B21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ОИК - Генерал Тошево, в изпълнение на Решение № 993-МИ/ 07.09.2019, т.21 и сл. на ЦИК  </w:t>
      </w:r>
      <w:r w:rsidRPr="000764D1">
        <w:rPr>
          <w:rFonts w:ascii="Times New Roman" w:hAnsi="Times New Roman"/>
          <w:sz w:val="24"/>
          <w:szCs w:val="24"/>
          <w:shd w:val="clear" w:color="auto" w:fill="FFFFFF"/>
        </w:rPr>
        <w:t>във връзка с приемане на бюлетини и изборни книжа от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Областна администрация за изборите за общински съветници и кметове, насрочени на 27.10.2019г., с оглед осъществяване на правомощията си по</w:t>
      </w:r>
      <w:r w:rsidRPr="000764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0764D1">
        <w:rPr>
          <w:rFonts w:ascii="Times New Roman" w:hAnsi="Times New Roman"/>
          <w:sz w:val="24"/>
          <w:szCs w:val="24"/>
          <w:shd w:val="clear" w:color="auto" w:fill="FFFFFF"/>
        </w:rPr>
        <w:t>контрол и транспортиране на бюлетините от получаването им от областна администрация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 на основани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чл.87, ал.1, т.1 и т.9 от ИК, взе своето </w:t>
      </w:r>
      <w:r w:rsidRPr="000764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B21245" w:rsidRPr="000764D1" w:rsidRDefault="00B21245" w:rsidP="00B21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0764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B21245" w:rsidRPr="000764D1" w:rsidRDefault="00B21245" w:rsidP="00B212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21245" w:rsidRPr="000764D1" w:rsidRDefault="00B21245" w:rsidP="00B212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следните двама членове на ОИК Генерал Тошево:</w:t>
      </w:r>
    </w:p>
    <w:p w:rsidR="00B21245" w:rsidRPr="000764D1" w:rsidRDefault="00B21245" w:rsidP="00B212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Дико  Иванов  Диков, ЕГН *** – член на ОИК - Генерал Тошево и</w:t>
      </w:r>
    </w:p>
    <w:p w:rsidR="00B21245" w:rsidRPr="000764D1" w:rsidRDefault="00B21245" w:rsidP="00B2124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hAnsi="Times New Roman"/>
          <w:sz w:val="24"/>
          <w:szCs w:val="24"/>
        </w:rPr>
        <w:t xml:space="preserve">Айгюл  </w:t>
      </w:r>
      <w:proofErr w:type="spellStart"/>
      <w:r w:rsidRPr="000764D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0764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64D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0764D1">
        <w:rPr>
          <w:rFonts w:ascii="Times New Roman" w:hAnsi="Times New Roman"/>
          <w:sz w:val="24"/>
          <w:szCs w:val="24"/>
        </w:rPr>
        <w:t xml:space="preserve"> </w:t>
      </w:r>
      <w:r w:rsidRPr="000764D1">
        <w:rPr>
          <w:rFonts w:ascii="Times New Roman" w:hAnsi="Times New Roman"/>
          <w:sz w:val="28"/>
          <w:szCs w:val="28"/>
        </w:rPr>
        <w:t xml:space="preserve">- </w:t>
      </w:r>
      <w:r w:rsidRPr="000764D1">
        <w:rPr>
          <w:rFonts w:ascii="Times New Roman" w:hAnsi="Times New Roman"/>
          <w:sz w:val="24"/>
          <w:szCs w:val="24"/>
        </w:rPr>
        <w:t>Кадир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 ЕГН *** – член на ОИК - Генерал Тошево за приемане и транспортиране на бюлетини и изборни книжа за изборите за общински съветници и кметове, насрочени на 27.10.2019г. </w:t>
      </w:r>
    </w:p>
    <w:p w:rsidR="00B21245" w:rsidRPr="000764D1" w:rsidRDefault="00B21245" w:rsidP="00B212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Като ги упълномощава следното:</w:t>
      </w:r>
    </w:p>
    <w:p w:rsidR="00B21245" w:rsidRPr="000764D1" w:rsidRDefault="00B21245" w:rsidP="00B21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Упълномощава, определените с настоящото решение, членове на ОИК - Генерал Тошево да подпишат Приемо-предавателен протокол и всякакви други книжа с Областна администрация, относно получаване и транспортиране на бюлетини и изборни книжа за изборите за общински съветници и кметове, насрочени на 27.10.2019г.</w:t>
      </w:r>
    </w:p>
    <w:p w:rsidR="00B21245" w:rsidRPr="000764D1" w:rsidRDefault="00B21245" w:rsidP="00B21245">
      <w:pPr>
        <w:shd w:val="clear" w:color="auto" w:fill="FFFFFF"/>
        <w:spacing w:after="150" w:line="240" w:lineRule="auto"/>
        <w:ind w:right="1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Упълномощава двамата членове да осъществят контрол при приемането и транспортирането  на бюлетини и изборни книжа за Община Генерал Тошево, за изборите за общински съветници и кметове, насрочени на 27.10.2019г.</w:t>
      </w:r>
    </w:p>
    <w:p w:rsidR="00B21245" w:rsidRPr="00D962B6" w:rsidRDefault="00B21245" w:rsidP="00B2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1245" w:rsidRPr="00D962B6" w:rsidRDefault="00B2124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</w:t>
      </w:r>
      <w:r w:rsidRPr="00D962B6">
        <w:rPr>
          <w:rFonts w:ascii="Times New Roman" w:hAnsi="Times New Roman"/>
          <w:sz w:val="24"/>
          <w:szCs w:val="24"/>
        </w:rPr>
        <w:lastRenderedPageBreak/>
        <w:t xml:space="preserve">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21245" w:rsidRPr="00D962B6" w:rsidRDefault="00B2124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21245" w:rsidRPr="00D07EC5" w:rsidRDefault="00B21245" w:rsidP="00B21245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C553C0" w:rsidRDefault="00B21245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втора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553C0" w:rsidRDefault="00B21245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 w:rsidR="00C553C0">
        <w:rPr>
          <w:rFonts w:ascii="Times New Roman" w:hAnsi="Times New Roman"/>
          <w:sz w:val="24"/>
          <w:szCs w:val="24"/>
        </w:rPr>
        <w:t xml:space="preserve"> за </w:t>
      </w:r>
      <w:r w:rsidR="00C553C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553C0"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 w:rsidR="00C553C0"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="00C553C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C553C0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="00C553C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C553C0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 ВМРО-БНД“.</w:t>
      </w:r>
      <w:r w:rsidR="00C553C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553C0" w:rsidRP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83/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Димитров,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на ПП „ ВМРО-БНД“,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Pr="001012EA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553C0" w:rsidRPr="001012EA" w:rsidRDefault="00C553C0" w:rsidP="00C55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Васко Петров Михайлов - член на СИК 081200044 с. Спасово, назначена с Решение № 124-МИ/28.09.2019 г на ОИК 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Стоян Димитров Стоянов – член на СИК 081200044 с. Спасово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53C0" w:rsidRPr="00D962B6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553C0" w:rsidRPr="00D962B6" w:rsidRDefault="00C553C0" w:rsidP="00C55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трета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553C0" w:rsidRPr="001012EA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 ВОЛЯ“.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553C0" w:rsidRDefault="00C553C0" w:rsidP="00C553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88/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Моника Станиславова Петрова,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„ВОЛЯ“</w:t>
      </w:r>
      <w:r w:rsidRPr="00BF22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Pr="001012EA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553C0" w:rsidRPr="001012EA" w:rsidRDefault="00C553C0" w:rsidP="00C55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Галя Петрова Тодорова - член на СИК 081200004 гр. Генерал Тошево, назначена с Решение № 84-МИ/27.09.2019 г на ОИК;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Детелина Минчева Георгиева –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081200032 с. Пленимир, назначен с Решение № 112-МИ/28.09.2019 г на ОИК;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3/ Емил Чавдаров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Мирославов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СИК 081200035 с. Пчеларово, назначен с Решение № 115-МИ/28.09.2019 г на ОИК;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4/ Йордан Стоянов Йорданов - член на СИК 081200039 с. Росица, назначен с Решение № 136-МИ/14. 10. 2019 г. на ОИК;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Тодорка Кръстева Стоянова, член на СИК 081200004 гр. Генерал Тошево;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Бейхан Юсеин Али,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081200032 с. Пленимир;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Димитър Асенов Николов- член на СИК 081200035, с. Пчеларово;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4/ Радостина Тодорова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Сивкова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E477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 на СИК 081200039 с. Росица;</w:t>
      </w:r>
    </w:p>
    <w:p w:rsidR="00C553C0" w:rsidRPr="00D962B6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53C0" w:rsidRPr="00D962B6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553C0" w:rsidRPr="00D962B6" w:rsidRDefault="00C553C0" w:rsidP="00C55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четвърта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553C0" w:rsidRPr="001012EA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Месна коалиция ГЕРБ(СДС).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553C0" w:rsidRDefault="00C553C0" w:rsidP="00C553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89/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Костова Йорданова,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Месна коалиция ГЕРБ(СДС) 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Pr="001012EA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553C0" w:rsidRPr="001012EA" w:rsidRDefault="00C553C0" w:rsidP="00C553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Дарина Кръстева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 на СИК 081200002 гр. Генерал Тошево, назначена с Решение № 82-МИ/27.09.2019 г на ОИК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Павлина Петрова Георгиева – секретар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081200006 гр. Генерал Тошево, назначен с Решение № 86-МИ/27.09.2019 г на ОИК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Мария Янкова Димитрова – член на СИК 081200006 гр. Генерал Тошево, назначен с Решение № 86-МИ/27.09.2019 г на ОИК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Миланка Николчева Михайлова, член на СИК 081200002 гр. Генерал Тошево; 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Мария Янкова Димитрова,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081200006 гр. Генерал Тошево;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Павлина Петрова Георгиева, член на СИК 081200006, гр. Генерал Тошево;</w:t>
      </w:r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53C0" w:rsidRPr="00D962B6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553C0" w:rsidRPr="00D962B6" w:rsidRDefault="00C553C0" w:rsidP="00C55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пета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553C0" w:rsidRPr="001012EA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 Демократична България-Обединение“.</w:t>
      </w:r>
    </w:p>
    <w:p w:rsidR="00C553C0" w:rsidRDefault="00C553C0" w:rsidP="00C553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90/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Стойо Стоев,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Коалиция „ Демократична България-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Обединение“за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53C0" w:rsidRPr="001012EA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553C0" w:rsidRPr="001012EA" w:rsidRDefault="00C553C0" w:rsidP="00C553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Иван Николов Иванов - член на СИК 081200012 с. Бежаново, назначена с Решение № 92-МИ/27.09.2019 г на ОИК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Мехмедова Атанасова–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081200031 с. Писарово, назначен с Решение № 111-МИ/28.09.2019 г на ОИК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</w:p>
    <w:p w:rsidR="00C553C0" w:rsidRDefault="00C553C0" w:rsidP="00C55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Петър Стойков Петров, член на СИК 081200012</w:t>
      </w:r>
      <w:r w:rsidRPr="006E5B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 Бежаново ; 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Иван Николов Иванов,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081200031 с. Писарово; </w:t>
      </w:r>
    </w:p>
    <w:p w:rsidR="00C553C0" w:rsidRDefault="00C553C0" w:rsidP="00C55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53C0" w:rsidRPr="00D962B6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553C0" w:rsidRPr="00D962B6" w:rsidRDefault="00C553C0" w:rsidP="00C55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553C0" w:rsidRDefault="00C553C0" w:rsidP="00C55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шеста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553C0" w:rsidRDefault="00C553C0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пределяне </w:t>
      </w:r>
    </w:p>
    <w:p w:rsidR="00673E92" w:rsidRPr="00CF13EF" w:rsidRDefault="00673E92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ОИК Генерал Тошево, които ще снабдяват СИК с необходимите изборни книжа и материали по изборните райони.</w:t>
      </w:r>
    </w:p>
    <w:p w:rsidR="00673E92" w:rsidRPr="00CF13EF" w:rsidRDefault="00673E92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 20 от ИК при произвеждане на изборите за общински съветници и кметове на 27 октомври 2019 г. в Община Генерал Тошево, Общинска избирателна комисия Генерал Тошево </w:t>
      </w:r>
    </w:p>
    <w:p w:rsidR="00673E92" w:rsidRPr="00CF13EF" w:rsidRDefault="00673E92" w:rsidP="00673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членовете на ОИК, които ще снабдяват СИК  с необходимите изборни книжа и материали на  26.10.2019 г от 13:00 часа по изборни райони както следва: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1.РАЙОН: с. Рогозина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 с. Спасово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- 2секции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 с. Сърнено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 с. Сираково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 с. Ал. Стамболийски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 с. Бежаново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Представител на ОИК: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Елисавета Панчева</w:t>
      </w:r>
    </w:p>
    <w:p w:rsidR="002B6554" w:rsidRPr="00CF13EF" w:rsidRDefault="002B6554" w:rsidP="002B65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Люляково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Преселенци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Малина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Горица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Представител на ОИК: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Атанас Иванов</w:t>
      </w:r>
    </w:p>
    <w:p w:rsidR="002B6554" w:rsidRPr="00CF13EF" w:rsidRDefault="002B6554" w:rsidP="002B65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Василево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Балканци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Калина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Великово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Средина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 с. Конаре</w:t>
      </w:r>
    </w:p>
    <w:p w:rsidR="002B6554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Представител на ОИК: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Стоян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Кишишев</w:t>
      </w:r>
      <w:proofErr w:type="spellEnd"/>
    </w:p>
    <w:p w:rsidR="002B6554" w:rsidRPr="00CF13EF" w:rsidRDefault="002B6554" w:rsidP="002B65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Къпиново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      с. Изворово- 3 секции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Представител на ОИК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Янка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Сивкова</w:t>
      </w:r>
      <w:proofErr w:type="spellEnd"/>
    </w:p>
    <w:p w:rsidR="002B6554" w:rsidRPr="00CF13EF" w:rsidRDefault="002B6554" w:rsidP="002B65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РАЙОН: с. Красен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 с. Росен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 с. Росица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 Представител на ОИК:</w:t>
      </w: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Дико Диков</w:t>
      </w:r>
    </w:p>
    <w:p w:rsidR="002B6554" w:rsidRPr="00CF13EF" w:rsidRDefault="002B6554" w:rsidP="002B65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Снягово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  с. Кардам-2 секции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  с. Йовково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  </w:t>
      </w:r>
      <w:proofErr w:type="spellStart"/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с.Чернооково</w:t>
      </w:r>
      <w:proofErr w:type="spellEnd"/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 Представител на ОИК: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Айгюл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Самиева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-Кадир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2B6554" w:rsidRPr="00CF13EF" w:rsidRDefault="002B6554" w:rsidP="002B65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Писарово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  с. Присад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  с. Петлешково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          с. Пленимир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Представител на ОИК: Милена Петрова</w:t>
      </w:r>
    </w:p>
    <w:p w:rsidR="002B6554" w:rsidRPr="00CF13EF" w:rsidRDefault="002B6554" w:rsidP="002B65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Равнец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 с. Дъбовик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 с. Пчеларово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 с. Зограф  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Представител на ОИК: Върбан Върбанов</w:t>
      </w:r>
    </w:p>
    <w:p w:rsidR="002B6554" w:rsidRPr="00CF13EF" w:rsidRDefault="002B6554" w:rsidP="002B6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РАЙОН: с. Сноп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 с. Житен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 с. Градини</w:t>
      </w:r>
    </w:p>
    <w:p w:rsidR="002B6554" w:rsidRPr="00CF13EF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Представител на ОИК: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Даниела Стоянова</w:t>
      </w:r>
    </w:p>
    <w:p w:rsidR="002B6554" w:rsidRDefault="002B6554" w:rsidP="002B655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секциите от 001 до 009 в град  Генерал Тошево - начало 16.00 часа.  </w:t>
      </w:r>
    </w:p>
    <w:p w:rsidR="00673E92" w:rsidRPr="00673E92" w:rsidRDefault="00673E92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Представител на ОИК:</w:t>
      </w:r>
    </w:p>
    <w:p w:rsidR="00673E92" w:rsidRPr="00CF13EF" w:rsidRDefault="00673E92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Живка Запорожанова </w:t>
      </w:r>
    </w:p>
    <w:p w:rsidR="00673E92" w:rsidRPr="00CF13EF" w:rsidRDefault="00673E92" w:rsidP="00673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Здравка Иванова</w:t>
      </w:r>
    </w:p>
    <w:p w:rsidR="007857A1" w:rsidRPr="00B7395D" w:rsidRDefault="00673E92" w:rsidP="00B7395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13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7857A1">
        <w:rPr>
          <w:rFonts w:ascii="Times New Roman" w:hAnsi="Times New Roman"/>
          <w:sz w:val="24"/>
          <w:szCs w:val="24"/>
        </w:rPr>
        <w:t>Гласували: 13</w:t>
      </w:r>
      <w:r w:rsidR="007857A1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857A1" w:rsidRPr="00D962B6" w:rsidRDefault="007857A1" w:rsidP="00785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</w:t>
      </w:r>
      <w:r w:rsidRPr="00D962B6">
        <w:rPr>
          <w:rFonts w:ascii="Times New Roman" w:hAnsi="Times New Roman"/>
          <w:sz w:val="24"/>
          <w:szCs w:val="24"/>
        </w:rPr>
        <w:lastRenderedPageBreak/>
        <w:t xml:space="preserve">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7857A1" w:rsidRDefault="007857A1" w:rsidP="007857A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7857A1" w:rsidRDefault="007857A1" w:rsidP="0078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седма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857A1" w:rsidRPr="007857A1" w:rsidRDefault="007857A1" w:rsidP="0078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57A1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CA1EAB" w:rsidRDefault="00CA1EAB" w:rsidP="00CA1E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CA1EAB" w:rsidRDefault="00CA1EAB" w:rsidP="00CA1EAB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>иквам следващото заседание на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CA1EAB" w:rsidRDefault="00CA1EAB" w:rsidP="00CA1EAB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>
        <w:rPr>
          <w:rFonts w:ascii="Times New Roman" w:hAnsi="Times New Roman"/>
          <w:sz w:val="24"/>
          <w:szCs w:val="24"/>
        </w:rPr>
        <w:t>18:00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A1EAB" w:rsidRDefault="00CA1EAB" w:rsidP="00CA1EAB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C553C0" w:rsidRDefault="00C553C0" w:rsidP="00C55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7974" w:rsidRPr="001012EA" w:rsidRDefault="00D47974" w:rsidP="00D47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47974" w:rsidRPr="001012EA" w:rsidRDefault="00D47974" w:rsidP="00D47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974" w:rsidRDefault="00D47974" w:rsidP="00D47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D47974" w:rsidRPr="00FC6DE5" w:rsidRDefault="00D47974" w:rsidP="00D47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579D" w:rsidRPr="00B21245" w:rsidRDefault="006F579D" w:rsidP="00C553C0"/>
    <w:sectPr w:rsidR="006F579D" w:rsidRPr="00B21245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18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7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43133"/>
    <w:rsid w:val="00190033"/>
    <w:rsid w:val="001F095E"/>
    <w:rsid w:val="00286829"/>
    <w:rsid w:val="002B6554"/>
    <w:rsid w:val="002C4170"/>
    <w:rsid w:val="00424516"/>
    <w:rsid w:val="0048588C"/>
    <w:rsid w:val="00517FC0"/>
    <w:rsid w:val="00571E3C"/>
    <w:rsid w:val="005816AE"/>
    <w:rsid w:val="005A6BEC"/>
    <w:rsid w:val="005B6681"/>
    <w:rsid w:val="00673E92"/>
    <w:rsid w:val="006974C2"/>
    <w:rsid w:val="006C57A5"/>
    <w:rsid w:val="006F579D"/>
    <w:rsid w:val="00701E24"/>
    <w:rsid w:val="00706EBB"/>
    <w:rsid w:val="00714336"/>
    <w:rsid w:val="007857A1"/>
    <w:rsid w:val="007D411B"/>
    <w:rsid w:val="008465DB"/>
    <w:rsid w:val="008874F6"/>
    <w:rsid w:val="008C2931"/>
    <w:rsid w:val="009028B4"/>
    <w:rsid w:val="00904401"/>
    <w:rsid w:val="0095120D"/>
    <w:rsid w:val="00987749"/>
    <w:rsid w:val="009B1FC9"/>
    <w:rsid w:val="009B7E6E"/>
    <w:rsid w:val="00A05EC0"/>
    <w:rsid w:val="00A86268"/>
    <w:rsid w:val="00AF4CC5"/>
    <w:rsid w:val="00B16041"/>
    <w:rsid w:val="00B21245"/>
    <w:rsid w:val="00B664A0"/>
    <w:rsid w:val="00B7395D"/>
    <w:rsid w:val="00BC250E"/>
    <w:rsid w:val="00BD1080"/>
    <w:rsid w:val="00C2404D"/>
    <w:rsid w:val="00C347DE"/>
    <w:rsid w:val="00C553C0"/>
    <w:rsid w:val="00CA1EAB"/>
    <w:rsid w:val="00D07145"/>
    <w:rsid w:val="00D07EC5"/>
    <w:rsid w:val="00D47974"/>
    <w:rsid w:val="00D875ED"/>
    <w:rsid w:val="00F4099E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0F5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0EE7-3B80-478E-934D-0FA070A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44</cp:revision>
  <cp:lastPrinted>2019-10-23T14:56:00Z</cp:lastPrinted>
  <dcterms:created xsi:type="dcterms:W3CDTF">2019-10-10T07:24:00Z</dcterms:created>
  <dcterms:modified xsi:type="dcterms:W3CDTF">2019-10-25T06:52:00Z</dcterms:modified>
</cp:coreProperties>
</file>