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567" w:rsidRDefault="00381567" w:rsidP="003815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bg-BG"/>
        </w:rPr>
        <w:t>Общинска избирателна комисия Генерал Тошево</w:t>
      </w:r>
    </w:p>
    <w:p w:rsidR="00381567" w:rsidRDefault="00381567" w:rsidP="00381567"/>
    <w:p w:rsidR="00381567" w:rsidRDefault="00381567" w:rsidP="00381567"/>
    <w:p w:rsidR="00381567" w:rsidRDefault="00381567" w:rsidP="00381567">
      <w:pPr>
        <w:tabs>
          <w:tab w:val="left" w:pos="267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Дневен</w:t>
      </w:r>
      <w:r>
        <w:rPr>
          <w:rFonts w:ascii="Times New Roman" w:hAnsi="Times New Roman" w:cs="Times New Roman"/>
          <w:sz w:val="32"/>
          <w:szCs w:val="32"/>
        </w:rPr>
        <w:t xml:space="preserve"> ред на ОИК за заседанието на 10.10.</w:t>
      </w:r>
      <w:r>
        <w:rPr>
          <w:rFonts w:ascii="Times New Roman" w:hAnsi="Times New Roman" w:cs="Times New Roman"/>
          <w:sz w:val="32"/>
          <w:szCs w:val="32"/>
        </w:rPr>
        <w:t>2019 г.</w:t>
      </w:r>
    </w:p>
    <w:p w:rsidR="00381567" w:rsidRDefault="00381567" w:rsidP="00381567">
      <w:pPr>
        <w:tabs>
          <w:tab w:val="left" w:pos="2670"/>
        </w:tabs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81567" w:rsidRDefault="00381567" w:rsidP="0038156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381567"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381567">
        <w:rPr>
          <w:rFonts w:ascii="Times New Roman" w:eastAsia="Times New Roman" w:hAnsi="Times New Roman"/>
          <w:sz w:val="28"/>
          <w:szCs w:val="28"/>
          <w:lang w:eastAsia="bg-BG"/>
        </w:rPr>
        <w:t>добряване графичните файлове на предпечатните образци на протоколите за отчитане на резултатите от гласуването за провеждане на изборите за общински съветници и кметове, насрочени за 27 октомври 2019г.</w:t>
      </w:r>
    </w:p>
    <w:p w:rsidR="00381567" w:rsidRPr="00381567" w:rsidRDefault="00381567" w:rsidP="00381567">
      <w:pPr>
        <w:pStyle w:val="a3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81567" w:rsidRPr="00381567" w:rsidRDefault="00381567" w:rsidP="003815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1567">
        <w:rPr>
          <w:rFonts w:ascii="Times New Roman" w:hAnsi="Times New Roman"/>
          <w:sz w:val="28"/>
          <w:szCs w:val="28"/>
        </w:rPr>
        <w:t>Текущи</w:t>
      </w:r>
    </w:p>
    <w:p w:rsidR="00381567" w:rsidRDefault="00381567" w:rsidP="00381567">
      <w:pPr>
        <w:tabs>
          <w:tab w:val="left" w:pos="2670"/>
        </w:tabs>
        <w:rPr>
          <w:rFonts w:ascii="Times New Roman" w:hAnsi="Times New Roman" w:cs="Times New Roman"/>
          <w:sz w:val="32"/>
          <w:szCs w:val="32"/>
        </w:rPr>
      </w:pPr>
    </w:p>
    <w:p w:rsidR="00CF2F3A" w:rsidRDefault="00CF2F3A"/>
    <w:sectPr w:rsidR="00CF2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148C8"/>
    <w:multiLevelType w:val="hybridMultilevel"/>
    <w:tmpl w:val="9718E57E"/>
    <w:lvl w:ilvl="0" w:tplc="29261CDC">
      <w:start w:val="1"/>
      <w:numFmt w:val="decimal"/>
      <w:lvlText w:val="%1."/>
      <w:lvlJc w:val="left"/>
      <w:pPr>
        <w:ind w:left="1068" w:hanging="360"/>
      </w:pPr>
      <w:rPr>
        <w:rFonts w:eastAsiaTheme="minorHAnsi"/>
        <w:sz w:val="32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BC"/>
    <w:rsid w:val="001F38BC"/>
    <w:rsid w:val="00381567"/>
    <w:rsid w:val="00C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93EE"/>
  <w15:chartTrackingRefBased/>
  <w15:docId w15:val="{1652DAF4-1AB8-4F05-ADBB-17BD3151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5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6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2019-10-10T09:34:00Z</dcterms:created>
  <dcterms:modified xsi:type="dcterms:W3CDTF">2019-10-10T09:35:00Z</dcterms:modified>
</cp:coreProperties>
</file>