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DC" w:rsidRPr="00AC03CF" w:rsidRDefault="006E1C06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AC03CF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="00587324" w:rsidRPr="00AC03CF">
        <w:rPr>
          <w:rFonts w:ascii="Times New Roman" w:hAnsi="Times New Roman" w:cs="Times New Roman"/>
          <w:sz w:val="28"/>
          <w:szCs w:val="28"/>
          <w:u w:val="single"/>
        </w:rPr>
        <w:t xml:space="preserve"> ГЕНЕРАЛ ТО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ШЕВО</w:t>
      </w: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587324" w:rsidRPr="00AC03CF" w:rsidRDefault="006F059E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№1</w:t>
      </w:r>
      <w:r w:rsidR="00582D0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582D0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2023г.</w:t>
      </w: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7324" w:rsidRPr="00AC03CF" w:rsidRDefault="006F059E" w:rsidP="0058732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Днес 2</w:t>
      </w:r>
      <w:r w:rsidR="00582D0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.10.2023г. от 1</w:t>
      </w:r>
      <w:r w:rsidR="005F602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:3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 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 w:rsidR="006B6929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аса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587324" w:rsidRPr="00AC03CF" w:rsidRDefault="00F55B5F" w:rsidP="00B867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– Председател;</w:t>
      </w:r>
    </w:p>
    <w:p w:rsidR="00F55B5F" w:rsidRPr="00AC03CF" w:rsidRDefault="00F55B5F" w:rsidP="004075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Илка Илиева Русева – зам. председател;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3D7733" w:rsidRPr="00AC03CF" w:rsidRDefault="003D7733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</w:t>
      </w:r>
    </w:p>
    <w:p w:rsidR="00B86735" w:rsidRPr="00AC03CF" w:rsidRDefault="00B86735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Иванка Михалева Петрова – зам. председател.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 – секретар;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Здравка Георгиева Иванова – член;</w:t>
      </w:r>
    </w:p>
    <w:p w:rsidR="004A16CB" w:rsidRDefault="004A16CB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4A16CB" w:rsidRPr="00AC03CF" w:rsidRDefault="004A16CB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F55B5F" w:rsidRPr="00AC03CF" w:rsidRDefault="004A16CB" w:rsidP="005873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ОТСЪСТВАХА: няма</w:t>
      </w:r>
    </w:p>
    <w:p w:rsidR="00A36A70" w:rsidRPr="00AC03CF" w:rsidRDefault="00A36A70" w:rsidP="005873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Pr="00AC03CF" w:rsidRDefault="006B6929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се откри в </w:t>
      </w:r>
      <w:r w:rsidR="00EF309A">
        <w:rPr>
          <w:rFonts w:ascii="Times New Roman" w:hAnsi="Times New Roman" w:cs="Times New Roman"/>
          <w:sz w:val="28"/>
          <w:szCs w:val="28"/>
        </w:rPr>
        <w:t>1</w:t>
      </w:r>
      <w:r w:rsidR="005F6029">
        <w:rPr>
          <w:rFonts w:ascii="Times New Roman" w:hAnsi="Times New Roman" w:cs="Times New Roman"/>
          <w:sz w:val="28"/>
          <w:szCs w:val="28"/>
        </w:rPr>
        <w:t>5</w:t>
      </w:r>
      <w:r w:rsidR="00564E6A">
        <w:rPr>
          <w:rFonts w:ascii="Times New Roman" w:hAnsi="Times New Roman" w:cs="Times New Roman"/>
          <w:sz w:val="28"/>
          <w:szCs w:val="28"/>
        </w:rPr>
        <w:t>:</w:t>
      </w:r>
      <w:r w:rsidR="00EF309A">
        <w:rPr>
          <w:rFonts w:ascii="Times New Roman" w:hAnsi="Times New Roman" w:cs="Times New Roman"/>
          <w:sz w:val="28"/>
          <w:szCs w:val="28"/>
        </w:rPr>
        <w:t>3</w:t>
      </w:r>
      <w:r w:rsidR="006F059E">
        <w:rPr>
          <w:rFonts w:ascii="Times New Roman" w:hAnsi="Times New Roman" w:cs="Times New Roman"/>
          <w:sz w:val="28"/>
          <w:szCs w:val="28"/>
        </w:rPr>
        <w:t>0</w:t>
      </w:r>
      <w:r w:rsidR="00F55B5F" w:rsidRPr="00AC03CF">
        <w:rPr>
          <w:rFonts w:ascii="Times New Roman" w:hAnsi="Times New Roman" w:cs="Times New Roman"/>
          <w:sz w:val="28"/>
          <w:szCs w:val="28"/>
        </w:rPr>
        <w:t xml:space="preserve">ч и беше председателствано от Председателя на ОИК Живка </w:t>
      </w:r>
      <w:proofErr w:type="spellStart"/>
      <w:r w:rsidR="00F55B5F"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="00F55B5F" w:rsidRPr="00AC03CF">
        <w:rPr>
          <w:rFonts w:ascii="Times New Roman" w:hAnsi="Times New Roman" w:cs="Times New Roman"/>
          <w:sz w:val="28"/>
          <w:szCs w:val="28"/>
        </w:rPr>
        <w:t>.</w:t>
      </w: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</w:t>
      </w:r>
      <w:r w:rsidR="006E1C06" w:rsidRPr="00AC03CF">
        <w:rPr>
          <w:rFonts w:ascii="Times New Roman" w:hAnsi="Times New Roman" w:cs="Times New Roman"/>
          <w:sz w:val="28"/>
          <w:szCs w:val="28"/>
        </w:rPr>
        <w:t>т</w:t>
      </w:r>
      <w:r w:rsidRPr="00AC03CF">
        <w:rPr>
          <w:rFonts w:ascii="Times New Roman" w:hAnsi="Times New Roman" w:cs="Times New Roman"/>
          <w:sz w:val="28"/>
          <w:szCs w:val="28"/>
        </w:rPr>
        <w:t xml:space="preserve"> предложи заседанието да се проведе при следния дневен ред:</w:t>
      </w:r>
    </w:p>
    <w:p w:rsidR="006F059E" w:rsidRDefault="006F059E" w:rsidP="006F05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059E" w:rsidRDefault="006F059E" w:rsidP="006F0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6F059E" w:rsidRDefault="006F059E" w:rsidP="006F0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74E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 w:rsidR="00582D0D"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="00582D0D" w:rsidRPr="00582D0D">
        <w:rPr>
          <w:rFonts w:ascii="Times New Roman" w:hAnsi="Times New Roman" w:cs="Times New Roman"/>
          <w:color w:val="333333"/>
          <w:sz w:val="28"/>
          <w:szCs w:val="28"/>
        </w:rPr>
        <w:t>ромяна в състава на членове на СИК 081200003</w:t>
      </w:r>
      <w:r w:rsidR="00582D0D" w:rsidRPr="00582D0D">
        <w:rPr>
          <w:rFonts w:ascii="Times New Roman" w:hAnsi="Times New Roman" w:cs="Times New Roman"/>
          <w:color w:val="333333"/>
          <w:sz w:val="28"/>
          <w:szCs w:val="28"/>
          <w:lang w:val="en-US"/>
        </w:rPr>
        <w:t>6</w:t>
      </w:r>
      <w:r w:rsidR="00582D0D" w:rsidRPr="00582D0D">
        <w:rPr>
          <w:rFonts w:ascii="Times New Roman" w:hAnsi="Times New Roman" w:cs="Times New Roman"/>
          <w:color w:val="333333"/>
          <w:sz w:val="28"/>
          <w:szCs w:val="28"/>
        </w:rPr>
        <w:t xml:space="preserve"> и 0812000042 в община Генерал Тошево предложени от </w:t>
      </w:r>
      <w:r w:rsidR="004B01BE" w:rsidRPr="004B01BE">
        <w:rPr>
          <w:rFonts w:ascii="Times New Roman" w:hAnsi="Times New Roman" w:cs="Times New Roman"/>
          <w:color w:val="333333"/>
          <w:sz w:val="28"/>
          <w:szCs w:val="28"/>
        </w:rPr>
        <w:t>ПП „Движение за права и свободи“</w:t>
      </w:r>
      <w:r w:rsidR="00582D0D" w:rsidRPr="00582D0D">
        <w:rPr>
          <w:rFonts w:ascii="Times New Roman" w:hAnsi="Times New Roman" w:cs="Times New Roman"/>
          <w:color w:val="333333"/>
          <w:sz w:val="28"/>
          <w:szCs w:val="28"/>
        </w:rPr>
        <w:t>, назначени с решения № 62/ 30.09.2023 г., на ОИК Генерал Тошево.</w:t>
      </w:r>
    </w:p>
    <w:p w:rsidR="00B04B3F" w:rsidRDefault="004B01BE" w:rsidP="006F0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Проект за решение за </w:t>
      </w:r>
      <w:r w:rsidRPr="004B01BE"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Pr="004B01BE">
        <w:rPr>
          <w:rFonts w:ascii="Times New Roman" w:hAnsi="Times New Roman" w:cs="Times New Roman"/>
          <w:color w:val="333333"/>
          <w:sz w:val="28"/>
          <w:szCs w:val="28"/>
        </w:rPr>
        <w:t>ромяна в състава на членове на СИК 0812000043 и  в община Генерал Тошево предложени от П</w:t>
      </w:r>
      <w:r>
        <w:rPr>
          <w:rFonts w:ascii="Times New Roman" w:hAnsi="Times New Roman" w:cs="Times New Roman"/>
          <w:color w:val="333333"/>
          <w:sz w:val="28"/>
          <w:szCs w:val="28"/>
        </w:rPr>
        <w:t>П/ДБ, назначени с решения № 62/</w:t>
      </w:r>
      <w:r w:rsidRPr="004B01BE">
        <w:rPr>
          <w:rFonts w:ascii="Times New Roman" w:hAnsi="Times New Roman" w:cs="Times New Roman"/>
          <w:color w:val="333333"/>
          <w:sz w:val="28"/>
          <w:szCs w:val="28"/>
        </w:rPr>
        <w:t>30.09.2023 г., на ОИК Генерал Тошево.</w:t>
      </w:r>
    </w:p>
    <w:p w:rsidR="00817AC4" w:rsidRPr="00817AC4" w:rsidRDefault="00817AC4" w:rsidP="006F0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Проект за решение относно у</w:t>
      </w:r>
      <w:r w:rsidRPr="00817AC4">
        <w:rPr>
          <w:rFonts w:ascii="Times New Roman" w:hAnsi="Times New Roman" w:cs="Times New Roman"/>
          <w:color w:val="333333"/>
          <w:sz w:val="28"/>
          <w:szCs w:val="28"/>
        </w:rPr>
        <w:t>пълномощаване на членове на ОИК Генерал Тошево за получаване на бюлетините, ролките за машинно гласуване и устройствата за видеонаблюдение от Областна администрация Добрич.</w:t>
      </w:r>
    </w:p>
    <w:p w:rsidR="006F059E" w:rsidRPr="00AA473C" w:rsidRDefault="006F059E" w:rsidP="006F059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lastRenderedPageBreak/>
        <w:t>Текущи</w:t>
      </w:r>
    </w:p>
    <w:p w:rsidR="002F7ABC" w:rsidRPr="00AC03CF" w:rsidRDefault="002F7ABC" w:rsidP="004A16CB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Докладва – Председателят на ОИК</w:t>
      </w:r>
    </w:p>
    <w:p w:rsidR="002F7ABC" w:rsidRPr="00AC03CF" w:rsidRDefault="002F7ABC" w:rsidP="004A16CB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ABC" w:rsidRPr="00AC03CF" w:rsidRDefault="004A16CB" w:rsidP="00582D0D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11</w:t>
      </w:r>
      <w:r w:rsidR="002F7ABC"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2F7ABC" w:rsidRPr="00AC03CF" w:rsidRDefault="002F7ABC" w:rsidP="004A16C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</w:t>
      </w:r>
      <w:r w:rsidR="003D7733" w:rsidRPr="00AC03CF">
        <w:rPr>
          <w:rFonts w:ascii="Times New Roman" w:hAnsi="Times New Roman" w:cs="Times New Roman"/>
          <w:sz w:val="28"/>
          <w:szCs w:val="28"/>
        </w:rPr>
        <w:t xml:space="preserve">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Тодорка Стоянова Стефанова, Здравка Георгиева Иванова, Елена Николаева Атанасова, Иванка Михалева Петрова</w:t>
      </w:r>
      <w:r w:rsidR="004A16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16CB"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="004A16CB"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 w:rsidR="004A16CB">
        <w:rPr>
          <w:rFonts w:ascii="Times New Roman" w:hAnsi="Times New Roman" w:cs="Times New Roman"/>
          <w:sz w:val="28"/>
          <w:szCs w:val="28"/>
        </w:rPr>
        <w:t xml:space="preserve">, </w:t>
      </w:r>
      <w:r w:rsidR="004A16CB"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</w:p>
    <w:p w:rsidR="002F7ABC" w:rsidRPr="00AC03CF" w:rsidRDefault="002F7ABC" w:rsidP="004A16C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първа точка от дневния ред </w:t>
      </w:r>
    </w:p>
    <w:p w:rsidR="002F7ABC" w:rsidRDefault="002F7ABC" w:rsidP="004A16CB">
      <w:pPr>
        <w:pStyle w:val="a3"/>
        <w:keepNext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Председателят на заседанието запозна присъстващите членове с постъпилата входяща кореспонденция в Общинска избирателна комисия Генерал Тошево и разясни издадените указания от Централна Избирателна Комисия.</w:t>
      </w:r>
    </w:p>
    <w:p w:rsidR="002F7ABC" w:rsidRPr="00582D0D" w:rsidRDefault="002F7ABC" w:rsidP="00582D0D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582D0D">
        <w:rPr>
          <w:rFonts w:ascii="Times New Roman" w:hAnsi="Times New Roman" w:cs="Times New Roman"/>
          <w:b/>
          <w:sz w:val="28"/>
          <w:szCs w:val="28"/>
          <w:u w:val="single"/>
        </w:rPr>
        <w:t>втора</w:t>
      </w: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582D0D" w:rsidRDefault="002F7ABC" w:rsidP="00582D0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sz w:val="28"/>
          <w:szCs w:val="28"/>
        </w:rPr>
        <w:t xml:space="preserve">Председателят предложи </w:t>
      </w:r>
      <w:r w:rsidR="00582D0D">
        <w:rPr>
          <w:color w:val="333333"/>
          <w:sz w:val="28"/>
          <w:szCs w:val="28"/>
        </w:rPr>
        <w:t>п</w:t>
      </w:r>
      <w:r w:rsidR="00582D0D">
        <w:rPr>
          <w:color w:val="333333"/>
          <w:sz w:val="28"/>
          <w:szCs w:val="28"/>
        </w:rPr>
        <w:t>ромяна в състава на членове на СИК 081200003</w:t>
      </w:r>
      <w:r w:rsidR="00582D0D">
        <w:rPr>
          <w:color w:val="333333"/>
          <w:sz w:val="28"/>
          <w:szCs w:val="28"/>
          <w:lang w:val="en-US"/>
        </w:rPr>
        <w:t>6</w:t>
      </w:r>
      <w:r w:rsidR="00582D0D">
        <w:rPr>
          <w:color w:val="333333"/>
          <w:sz w:val="28"/>
          <w:szCs w:val="28"/>
        </w:rPr>
        <w:t xml:space="preserve"> и 0812000042 в община Генерал Тошево предложени от </w:t>
      </w:r>
      <w:r w:rsidR="004B01BE">
        <w:rPr>
          <w:color w:val="333333"/>
          <w:sz w:val="28"/>
          <w:szCs w:val="28"/>
        </w:rPr>
        <w:t>ПП „Движение за права и свободи“</w:t>
      </w:r>
      <w:r w:rsidR="00582D0D">
        <w:rPr>
          <w:color w:val="333333"/>
          <w:sz w:val="28"/>
          <w:szCs w:val="28"/>
        </w:rPr>
        <w:t>, назначени с решения № 62/ 30.09.2023 г., на ОИК Генерал Тошево.</w:t>
      </w:r>
    </w:p>
    <w:p w:rsidR="00582D0D" w:rsidRDefault="00582D0D" w:rsidP="00582D0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Постъпило е предложение с вх. № 231/23.10.2023 г. в ОИК Генерал Тошево от Саами Сали Муса, упълномощен представител на ПП „Движение за права и свободи“ за община Генерал Тошево, област Добрич, за освобождаване на членове на СИК в община Генерал Тошево, както следва:</w:t>
      </w:r>
    </w:p>
    <w:p w:rsidR="00582D0D" w:rsidRDefault="00582D0D" w:rsidP="00582D0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Тайфун </w:t>
      </w:r>
      <w:proofErr w:type="spellStart"/>
      <w:r>
        <w:rPr>
          <w:color w:val="333333"/>
          <w:sz w:val="28"/>
          <w:szCs w:val="28"/>
        </w:rPr>
        <w:t>Илханов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Азисов</w:t>
      </w:r>
      <w:proofErr w:type="spellEnd"/>
      <w:r>
        <w:rPr>
          <w:color w:val="333333"/>
          <w:sz w:val="28"/>
          <w:szCs w:val="28"/>
        </w:rPr>
        <w:t xml:space="preserve"> – зам. председател на СИК 0812000036</w:t>
      </w:r>
    </w:p>
    <w:p w:rsidR="00582D0D" w:rsidRDefault="00582D0D" w:rsidP="00582D0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Исмет Расимов Реджебов – зам. председател на СИК 0812000042</w:t>
      </w:r>
    </w:p>
    <w:p w:rsidR="00582D0D" w:rsidRDefault="00582D0D" w:rsidP="00582D0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Алеф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Зекериева</w:t>
      </w:r>
      <w:proofErr w:type="spellEnd"/>
      <w:r>
        <w:rPr>
          <w:color w:val="333333"/>
          <w:sz w:val="28"/>
          <w:szCs w:val="28"/>
        </w:rPr>
        <w:t xml:space="preserve"> Юсеинова – член на СИК 0812000042</w:t>
      </w:r>
    </w:p>
    <w:p w:rsidR="00582D0D" w:rsidRDefault="00582D0D" w:rsidP="00582D0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предложението са посочени имената и данните за лицата, които ще заменят освободените членове, посочен по-горе. Изпълнени са изискванията на закона, съобразно замяна членовете на СИК.</w:t>
      </w:r>
    </w:p>
    <w:p w:rsidR="002F7ABC" w:rsidRPr="00AC03CF" w:rsidRDefault="002F7ABC" w:rsidP="00582D0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AC03CF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AC03CF">
        <w:rPr>
          <w:b/>
          <w:sz w:val="28"/>
          <w:szCs w:val="28"/>
        </w:rPr>
        <w:t xml:space="preserve"> </w:t>
      </w:r>
    </w:p>
    <w:p w:rsidR="00EF309A" w:rsidRPr="00AC03CF" w:rsidRDefault="00EF309A" w:rsidP="00EF309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EF309A" w:rsidRPr="00AC03CF" w:rsidRDefault="00EF309A" w:rsidP="00EF309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r w:rsidRPr="00AC03CF">
        <w:rPr>
          <w:rFonts w:ascii="Times New Roman" w:hAnsi="Times New Roman" w:cs="Times New Roman"/>
          <w:sz w:val="28"/>
          <w:szCs w:val="28"/>
        </w:rPr>
        <w:lastRenderedPageBreak/>
        <w:t>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</w:p>
    <w:p w:rsidR="00EF309A" w:rsidRPr="00AC03CF" w:rsidRDefault="00EF309A" w:rsidP="00EF309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EF309A" w:rsidRDefault="00EF309A" w:rsidP="00582D0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Предвид изложеното и на основание чл. 87, ал.1, т.6 и т.5 от Изборния кодекс Общинската избирателна комисия</w:t>
      </w:r>
    </w:p>
    <w:p w:rsidR="00EF309A" w:rsidRDefault="00EF309A" w:rsidP="00EF309A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Р Е Ш И:</w:t>
      </w:r>
    </w:p>
    <w:p w:rsidR="00582D0D" w:rsidRDefault="00582D0D" w:rsidP="00582D0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ОСВОБОЖДАВА</w:t>
      </w:r>
      <w:r>
        <w:rPr>
          <w:color w:val="333333"/>
          <w:sz w:val="28"/>
          <w:szCs w:val="28"/>
        </w:rPr>
        <w:t xml:space="preserve"> следните членове на СИК в Община Генерал Тошево  предложени от ПП „Движение за права и свободи“</w:t>
      </w:r>
    </w:p>
    <w:p w:rsidR="00582D0D" w:rsidRDefault="00582D0D" w:rsidP="00582D0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Тайфун </w:t>
      </w:r>
      <w:proofErr w:type="spellStart"/>
      <w:r>
        <w:rPr>
          <w:color w:val="333333"/>
          <w:sz w:val="28"/>
          <w:szCs w:val="28"/>
        </w:rPr>
        <w:t>Илханов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Азисов</w:t>
      </w:r>
      <w:proofErr w:type="spellEnd"/>
      <w:r>
        <w:rPr>
          <w:color w:val="333333"/>
          <w:sz w:val="28"/>
          <w:szCs w:val="28"/>
        </w:rPr>
        <w:t xml:space="preserve"> – зам. председател на СИК 0812000036</w:t>
      </w:r>
    </w:p>
    <w:p w:rsidR="00582D0D" w:rsidRDefault="00582D0D" w:rsidP="00582D0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Исмет Расимов Реджебов – зам. председател на СИК 0812000042</w:t>
      </w:r>
    </w:p>
    <w:p w:rsidR="00582D0D" w:rsidRDefault="00582D0D" w:rsidP="00582D0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Алеф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Зекериева</w:t>
      </w:r>
      <w:proofErr w:type="spellEnd"/>
      <w:r>
        <w:rPr>
          <w:color w:val="333333"/>
          <w:sz w:val="28"/>
          <w:szCs w:val="28"/>
        </w:rPr>
        <w:t xml:space="preserve"> Юсеинова – член на СИК 0812000042</w:t>
      </w:r>
    </w:p>
    <w:p w:rsidR="00582D0D" w:rsidRDefault="00582D0D" w:rsidP="00582D0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НАЗНАЧАВА</w:t>
      </w:r>
      <w:r>
        <w:rPr>
          <w:color w:val="333333"/>
          <w:sz w:val="28"/>
          <w:szCs w:val="28"/>
        </w:rPr>
        <w:t xml:space="preserve"> следните членове на СИК в Община Генерал Тошево предложени от ПП „Движение за права и свободи“</w:t>
      </w:r>
    </w:p>
    <w:p w:rsidR="00582D0D" w:rsidRDefault="00582D0D" w:rsidP="00582D0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Атила </w:t>
      </w:r>
      <w:proofErr w:type="spellStart"/>
      <w:r>
        <w:rPr>
          <w:color w:val="333333"/>
          <w:sz w:val="28"/>
          <w:szCs w:val="28"/>
        </w:rPr>
        <w:t>Алейдин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Минер</w:t>
      </w:r>
      <w:proofErr w:type="spellEnd"/>
      <w:r>
        <w:rPr>
          <w:color w:val="333333"/>
          <w:sz w:val="28"/>
          <w:szCs w:val="28"/>
        </w:rPr>
        <w:t xml:space="preserve"> – зам. председател на СИК 0812000036</w:t>
      </w:r>
    </w:p>
    <w:p w:rsidR="00582D0D" w:rsidRDefault="00582D0D" w:rsidP="00582D0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Тюркян Ридван </w:t>
      </w:r>
      <w:proofErr w:type="spellStart"/>
      <w:r>
        <w:rPr>
          <w:color w:val="333333"/>
          <w:sz w:val="28"/>
          <w:szCs w:val="28"/>
        </w:rPr>
        <w:t>Сейфула</w:t>
      </w:r>
      <w:proofErr w:type="spellEnd"/>
      <w:r>
        <w:rPr>
          <w:color w:val="333333"/>
          <w:sz w:val="28"/>
          <w:szCs w:val="28"/>
        </w:rPr>
        <w:t xml:space="preserve"> – зам. председател на СИК 0812000042</w:t>
      </w:r>
    </w:p>
    <w:p w:rsidR="00582D0D" w:rsidRDefault="00582D0D" w:rsidP="00582D0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Албена Йорданова Христова – член на СИК 0812000042</w:t>
      </w:r>
    </w:p>
    <w:p w:rsidR="00582D0D" w:rsidRDefault="00582D0D" w:rsidP="00582D0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 се анулират удостоверенията на освободените членове и да се издадат удостоверения на назначените членове на СИК.</w:t>
      </w:r>
    </w:p>
    <w:p w:rsidR="00582D0D" w:rsidRDefault="00582D0D" w:rsidP="00582D0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Решението подлежи на обжалване пред ЦИК в срок до три дни от съобщаването му.</w:t>
      </w:r>
    </w:p>
    <w:p w:rsidR="004B01BE" w:rsidRPr="00582D0D" w:rsidRDefault="004B01BE" w:rsidP="004B01BE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трета</w:t>
      </w: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4B01BE" w:rsidRDefault="004B01BE" w:rsidP="004B01B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sz w:val="28"/>
          <w:szCs w:val="28"/>
        </w:rPr>
        <w:t xml:space="preserve">Председателят предложи </w:t>
      </w:r>
      <w:r>
        <w:rPr>
          <w:color w:val="333333"/>
          <w:sz w:val="28"/>
          <w:szCs w:val="28"/>
        </w:rPr>
        <w:t>промяна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 състава на членове на СИК 0812000043 и  в община Генерал Тошево предложени от ПП/ДБ, назначени с решения № 62/ 30.09.2023 г., на ОИК Генерал Тошево.</w:t>
      </w:r>
    </w:p>
    <w:p w:rsidR="004B01BE" w:rsidRDefault="004B01BE" w:rsidP="004B01B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Постъпило е предложение с вх. № 263/23.10.2023 г. в ОИК Генерал Тошево от Георги Стефанов , упълномощен представител на ПП/ДБ за освобождаване на членове на СИК в община Генерал Тошево, както следва:</w:t>
      </w:r>
    </w:p>
    <w:p w:rsidR="004B01BE" w:rsidRDefault="004B01BE" w:rsidP="004B01B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Йорданка Стоянова Иванова – зам. председател на секция 081200043 </w:t>
      </w:r>
    </w:p>
    <w:p w:rsidR="004B01BE" w:rsidRDefault="004B01BE" w:rsidP="004B01B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предложението са посочени имената и данните за лицата, които ще заменят освободените членове, посочен по-горе. Изпълнени са изискванията на закона, съобразно замяна членовете на СИК.</w:t>
      </w:r>
    </w:p>
    <w:p w:rsidR="004B01BE" w:rsidRPr="00AC03CF" w:rsidRDefault="004B01BE" w:rsidP="004B01B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AC03CF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AC03CF">
        <w:rPr>
          <w:b/>
          <w:sz w:val="28"/>
          <w:szCs w:val="28"/>
        </w:rPr>
        <w:t xml:space="preserve"> </w:t>
      </w:r>
    </w:p>
    <w:p w:rsidR="004B01BE" w:rsidRPr="00AC03CF" w:rsidRDefault="004B01BE" w:rsidP="004B01B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4B01BE" w:rsidRPr="00AC03CF" w:rsidRDefault="004B01BE" w:rsidP="004B01B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</w:p>
    <w:p w:rsidR="004B01BE" w:rsidRPr="00AC03CF" w:rsidRDefault="004B01BE" w:rsidP="004B01B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4B01BE" w:rsidRDefault="004B01BE" w:rsidP="004B01B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Предвид изложеното и на основание чл. 87, ал.1, т.6 и т.5 от Изборния кодекс Общинската избирателна комисия</w:t>
      </w:r>
    </w:p>
    <w:p w:rsidR="004B01BE" w:rsidRDefault="004B01BE" w:rsidP="004B01BE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Р Е Ш И:</w:t>
      </w:r>
    </w:p>
    <w:p w:rsidR="004B01BE" w:rsidRDefault="004B01BE" w:rsidP="004B01B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ОСВОБОЖДАВА</w:t>
      </w:r>
      <w:r>
        <w:rPr>
          <w:color w:val="333333"/>
          <w:sz w:val="28"/>
          <w:szCs w:val="28"/>
        </w:rPr>
        <w:t xml:space="preserve"> следните членове на СИК в Община Генерал Тошево  предложени от ПП/ДБ</w:t>
      </w:r>
    </w:p>
    <w:p w:rsidR="004B01BE" w:rsidRDefault="004B01BE" w:rsidP="004B01B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Йорданка Стоянова Иванова – зам. председател на секция 081200043</w:t>
      </w:r>
    </w:p>
    <w:p w:rsidR="004B01BE" w:rsidRDefault="004B01BE" w:rsidP="004B01B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НАЗНАЧАВА</w:t>
      </w:r>
      <w:r>
        <w:rPr>
          <w:color w:val="333333"/>
          <w:sz w:val="28"/>
          <w:szCs w:val="28"/>
        </w:rPr>
        <w:t xml:space="preserve"> следните членове на СИК в Община Генерал Тошево предложени от ПП/ДБ</w:t>
      </w:r>
    </w:p>
    <w:p w:rsidR="004B01BE" w:rsidRDefault="004B01BE" w:rsidP="004B01B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Красимира Стоянова Иванова – зам. председател на секция 081200043</w:t>
      </w:r>
    </w:p>
    <w:p w:rsidR="004B01BE" w:rsidRDefault="004B01BE" w:rsidP="004B01B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 се анулират удостоверенията на освободените членове и да се издадат удостоверения на назначените членове на СИК.</w:t>
      </w:r>
    </w:p>
    <w:p w:rsidR="004B01BE" w:rsidRDefault="004B01BE" w:rsidP="004B01B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Решението подлежи на обжалване пред ЦИК в срок до три дни от съобщаването му.</w:t>
      </w:r>
    </w:p>
    <w:p w:rsidR="00817AC4" w:rsidRPr="00582D0D" w:rsidRDefault="00817AC4" w:rsidP="00817AC4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четвърта</w:t>
      </w:r>
      <w:r w:rsidRPr="00582D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817AC4" w:rsidRDefault="00817AC4" w:rsidP="00817AC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sz w:val="28"/>
          <w:szCs w:val="28"/>
        </w:rPr>
        <w:t>Председателят предложи</w:t>
      </w:r>
      <w:r>
        <w:rPr>
          <w:sz w:val="28"/>
          <w:szCs w:val="28"/>
        </w:rPr>
        <w:t xml:space="preserve"> проект за решение относно </w:t>
      </w:r>
      <w:r>
        <w:rPr>
          <w:color w:val="333333"/>
          <w:sz w:val="28"/>
          <w:szCs w:val="28"/>
        </w:rPr>
        <w:t>у</w:t>
      </w:r>
      <w:r>
        <w:rPr>
          <w:color w:val="333333"/>
          <w:sz w:val="28"/>
          <w:szCs w:val="28"/>
        </w:rPr>
        <w:t>пълномощаване на членове на ОИК Генерал Тошево за получаване на бюлетините, ролките за машинно гласуване и устройствата за видеонаблюдение от Областна администрация Добрич.</w:t>
      </w:r>
    </w:p>
    <w:p w:rsidR="00817AC4" w:rsidRDefault="00817AC4" w:rsidP="00817AC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 писмо Изх.№ ОИ-14-2/23.10.2023г. Областна администрация Добрич ни уведомява за графика за получаване от ОИК на бюлетините, ролките за машинно гласуване и устройствата за видеонаблюдение съхранявани в сградата на Областна администрация.</w:t>
      </w:r>
    </w:p>
    <w:p w:rsidR="00817AC4" w:rsidRPr="00AC03CF" w:rsidRDefault="00817AC4" w:rsidP="00817AC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AC03CF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AC03CF">
        <w:rPr>
          <w:b/>
          <w:sz w:val="28"/>
          <w:szCs w:val="28"/>
        </w:rPr>
        <w:t xml:space="preserve"> </w:t>
      </w:r>
    </w:p>
    <w:p w:rsidR="00817AC4" w:rsidRPr="00AC03CF" w:rsidRDefault="00817AC4" w:rsidP="00817AC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817AC4" w:rsidRPr="00AC03CF" w:rsidRDefault="00817AC4" w:rsidP="00817AC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</w:p>
    <w:p w:rsidR="00817AC4" w:rsidRPr="00AC03CF" w:rsidRDefault="00817AC4" w:rsidP="00817AC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817AC4" w:rsidRDefault="00817AC4" w:rsidP="00817AC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Предвид изложеното и на основание чл. 87, ал.1, т.1 от Изборния кодекс и Решение № 1979-МИ/18.08.2023г. на ЦИК, Общинската избирателна комисия</w:t>
      </w:r>
    </w:p>
    <w:p w:rsidR="00817AC4" w:rsidRDefault="00817AC4" w:rsidP="00817AC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Р Е Ш И:</w:t>
      </w:r>
    </w:p>
    <w:p w:rsidR="00817AC4" w:rsidRDefault="00817AC4" w:rsidP="00817AC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Упълномощава следните двама членове на ОИК Генерал Тошево:</w:t>
      </w:r>
    </w:p>
    <w:p w:rsidR="00817AC4" w:rsidRDefault="00817AC4" w:rsidP="00817AC4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Иванка Михалева Петрова</w:t>
      </w:r>
    </w:p>
    <w:p w:rsidR="00817AC4" w:rsidRDefault="00817AC4" w:rsidP="00817AC4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Здравка Георгиева Иванова</w:t>
      </w:r>
    </w:p>
    <w:p w:rsidR="00817AC4" w:rsidRDefault="00817AC4" w:rsidP="00817AC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 получат от Областна администрация на 25.10.2023г. от 14:30ч бюлетини, ролки за машинно гласуване и устройства за видеонаблюдение, находящи се в гаражна клетка № 4 в сградата на Областна администрация Добрич.</w:t>
      </w:r>
    </w:p>
    <w:p w:rsidR="00817AC4" w:rsidRDefault="00817AC4" w:rsidP="00817AC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Решението подлежи на обжалване пред ЦИК в срок до три дни от съобщаването му.</w:t>
      </w: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817AC4">
        <w:rPr>
          <w:rFonts w:ascii="Times New Roman" w:hAnsi="Times New Roman" w:cs="Times New Roman"/>
          <w:b/>
          <w:sz w:val="28"/>
          <w:szCs w:val="28"/>
          <w:u w:val="single"/>
        </w:rPr>
        <w:t>пета</w:t>
      </w: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7A55F7" w:rsidRPr="00AC03CF" w:rsidRDefault="007A55F7" w:rsidP="007A55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7A55F7" w:rsidRPr="00AC03CF" w:rsidRDefault="007A55F7" w:rsidP="007A55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изчерпване на дневния ред закрива заседанието на Общинска избирателна комисия Ген. Тошево.</w:t>
      </w: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е закрито в </w:t>
      </w:r>
      <w:r w:rsidR="00EF309A">
        <w:rPr>
          <w:rFonts w:ascii="Times New Roman" w:hAnsi="Times New Roman" w:cs="Times New Roman"/>
          <w:sz w:val="28"/>
          <w:szCs w:val="28"/>
        </w:rPr>
        <w:t>1</w:t>
      </w:r>
      <w:r w:rsidR="005F6029">
        <w:rPr>
          <w:rFonts w:ascii="Times New Roman" w:hAnsi="Times New Roman" w:cs="Times New Roman"/>
          <w:sz w:val="28"/>
          <w:szCs w:val="28"/>
        </w:rPr>
        <w:t>6</w:t>
      </w:r>
      <w:r w:rsidR="00852E55" w:rsidRPr="00AC03CF">
        <w:rPr>
          <w:rFonts w:ascii="Times New Roman" w:hAnsi="Times New Roman" w:cs="Times New Roman"/>
          <w:sz w:val="28"/>
          <w:szCs w:val="28"/>
        </w:rPr>
        <w:t>:</w:t>
      </w:r>
      <w:r w:rsidR="005F6029">
        <w:rPr>
          <w:rFonts w:ascii="Times New Roman" w:hAnsi="Times New Roman" w:cs="Times New Roman"/>
          <w:sz w:val="28"/>
          <w:szCs w:val="28"/>
        </w:rPr>
        <w:t>0</w:t>
      </w:r>
      <w:r w:rsidR="00852E55" w:rsidRPr="00AC03CF">
        <w:rPr>
          <w:rFonts w:ascii="Times New Roman" w:hAnsi="Times New Roman" w:cs="Times New Roman"/>
          <w:sz w:val="28"/>
          <w:szCs w:val="28"/>
        </w:rPr>
        <w:t>0</w:t>
      </w:r>
      <w:r w:rsidR="007A55F7" w:rsidRPr="00AC03CF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AC03CF" w:rsidRDefault="00AC03C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Pr="00AC03CF" w:rsidRDefault="0011127E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ПРЕДСЕДАТЕЛ:</w:t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 w:rsidRPr="00AC03CF">
        <w:rPr>
          <w:rFonts w:ascii="Times New Roman" w:hAnsi="Times New Roman" w:cs="Times New Roman"/>
          <w:sz w:val="28"/>
          <w:szCs w:val="28"/>
        </w:rPr>
        <w:t>СЕКРЕТАР:</w:t>
      </w:r>
    </w:p>
    <w:p w:rsidR="0011127E" w:rsidRPr="00AC03CF" w:rsidRDefault="0011127E" w:rsidP="00F55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3CF">
        <w:rPr>
          <w:rFonts w:ascii="Times New Roman" w:hAnsi="Times New Roman" w:cs="Times New Roman"/>
          <w:sz w:val="28"/>
          <w:szCs w:val="28"/>
        </w:rPr>
        <w:t>/</w:t>
      </w:r>
      <w:r w:rsidRPr="00AC03CF">
        <w:rPr>
          <w:rFonts w:ascii="Times New Roman" w:hAnsi="Times New Roman" w:cs="Times New Roman"/>
          <w:sz w:val="24"/>
          <w:szCs w:val="24"/>
        </w:rPr>
        <w:t xml:space="preserve">Живка </w:t>
      </w:r>
      <w:proofErr w:type="spellStart"/>
      <w:r w:rsidRPr="00AC03CF">
        <w:rPr>
          <w:rFonts w:ascii="Times New Roman" w:hAnsi="Times New Roman" w:cs="Times New Roman"/>
          <w:sz w:val="24"/>
          <w:szCs w:val="24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4"/>
          <w:szCs w:val="24"/>
        </w:rPr>
        <w:t>/</w:t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 w:rsidRPr="00AC03C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02EAF" w:rsidRPr="00AC03CF">
        <w:rPr>
          <w:rFonts w:ascii="Times New Roman" w:hAnsi="Times New Roman" w:cs="Times New Roman"/>
          <w:sz w:val="24"/>
          <w:szCs w:val="24"/>
        </w:rPr>
        <w:t>Гюнюл</w:t>
      </w:r>
      <w:proofErr w:type="spellEnd"/>
      <w:r w:rsidR="00002EAF" w:rsidRPr="00AC03CF">
        <w:rPr>
          <w:rFonts w:ascii="Times New Roman" w:hAnsi="Times New Roman" w:cs="Times New Roman"/>
          <w:sz w:val="24"/>
          <w:szCs w:val="24"/>
        </w:rPr>
        <w:t xml:space="preserve"> Ферад/</w:t>
      </w:r>
    </w:p>
    <w:p w:rsidR="0011127E" w:rsidRPr="00AC03CF" w:rsidRDefault="0011127E" w:rsidP="00002E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127E" w:rsidRPr="00AC03CF" w:rsidSect="005F602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E430B"/>
    <w:multiLevelType w:val="hybridMultilevel"/>
    <w:tmpl w:val="786AD6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1901B8"/>
    <w:multiLevelType w:val="hybridMultilevel"/>
    <w:tmpl w:val="E8BC0938"/>
    <w:lvl w:ilvl="0" w:tplc="0D0AA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D745B4"/>
    <w:multiLevelType w:val="hybridMultilevel"/>
    <w:tmpl w:val="D3B680C0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24"/>
    <w:rsid w:val="00002EAF"/>
    <w:rsid w:val="000D1A3E"/>
    <w:rsid w:val="0011127E"/>
    <w:rsid w:val="00290E50"/>
    <w:rsid w:val="002F5D00"/>
    <w:rsid w:val="002F7ABC"/>
    <w:rsid w:val="003046F3"/>
    <w:rsid w:val="003D7733"/>
    <w:rsid w:val="004428DC"/>
    <w:rsid w:val="004A16CB"/>
    <w:rsid w:val="004B01BE"/>
    <w:rsid w:val="00564E6A"/>
    <w:rsid w:val="00582D0D"/>
    <w:rsid w:val="00587324"/>
    <w:rsid w:val="00591134"/>
    <w:rsid w:val="005F6029"/>
    <w:rsid w:val="006B6929"/>
    <w:rsid w:val="006E1C06"/>
    <w:rsid w:val="006F059E"/>
    <w:rsid w:val="007A55F7"/>
    <w:rsid w:val="00817AC4"/>
    <w:rsid w:val="00843260"/>
    <w:rsid w:val="00852E55"/>
    <w:rsid w:val="00924BA0"/>
    <w:rsid w:val="0096633C"/>
    <w:rsid w:val="009B235F"/>
    <w:rsid w:val="009C4787"/>
    <w:rsid w:val="00A36A70"/>
    <w:rsid w:val="00AC03CF"/>
    <w:rsid w:val="00B04B3F"/>
    <w:rsid w:val="00B67779"/>
    <w:rsid w:val="00B75029"/>
    <w:rsid w:val="00B86735"/>
    <w:rsid w:val="00BA1F4D"/>
    <w:rsid w:val="00DF35DB"/>
    <w:rsid w:val="00EF309A"/>
    <w:rsid w:val="00F55B5F"/>
    <w:rsid w:val="00F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BF6E"/>
  <w15:chartTrackingRefBased/>
  <w15:docId w15:val="{FC53BF4D-5CBD-4538-8C71-7730C06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B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F7A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6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F6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5</cp:revision>
  <cp:lastPrinted>2023-10-22T10:05:00Z</cp:lastPrinted>
  <dcterms:created xsi:type="dcterms:W3CDTF">2023-10-23T07:48:00Z</dcterms:created>
  <dcterms:modified xsi:type="dcterms:W3CDTF">2023-10-23T11:33:00Z</dcterms:modified>
</cp:coreProperties>
</file>