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661876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661876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661876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66187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661876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661876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661876" w:rsidRDefault="006B6929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810823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0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3B2CA9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17786C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17786C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0.</w:t>
      </w:r>
      <w:r w:rsidR="00587324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661876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661876" w:rsidRDefault="006B6929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Днес </w:t>
      </w:r>
      <w:r w:rsidR="003B2CA9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17786C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17786C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0.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2023г. от </w:t>
      </w:r>
      <w:r w:rsidR="003B2CA9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3B2CA9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="00E34C9B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17786C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</w:t>
      </w: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3B2CA9" w:rsidRPr="00661876" w:rsidRDefault="003B2CA9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- Председател</w:t>
      </w:r>
    </w:p>
    <w:p w:rsidR="00F55B5F" w:rsidRPr="00661876" w:rsidRDefault="00F55B5F" w:rsidP="003B2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B86735" w:rsidRPr="00661876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E34C9B" w:rsidRPr="00661876" w:rsidRDefault="00E34C9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661876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661876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ОТСЪСТВАХА:</w:t>
      </w:r>
      <w:r w:rsidR="006F6D18"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="00942298">
        <w:rPr>
          <w:rFonts w:ascii="Times New Roman" w:hAnsi="Times New Roman" w:cs="Times New Roman"/>
          <w:sz w:val="28"/>
          <w:szCs w:val="28"/>
        </w:rPr>
        <w:t>няма</w:t>
      </w:r>
    </w:p>
    <w:p w:rsidR="00B55353" w:rsidRPr="00661876" w:rsidRDefault="00B55353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661876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6F6D18" w:rsidRPr="00661876">
        <w:rPr>
          <w:rFonts w:ascii="Times New Roman" w:hAnsi="Times New Roman" w:cs="Times New Roman"/>
          <w:sz w:val="28"/>
          <w:szCs w:val="28"/>
        </w:rPr>
        <w:t>1</w:t>
      </w:r>
      <w:r w:rsidR="00E34C9B" w:rsidRPr="00661876">
        <w:rPr>
          <w:rFonts w:ascii="Times New Roman" w:hAnsi="Times New Roman" w:cs="Times New Roman"/>
          <w:sz w:val="28"/>
          <w:szCs w:val="28"/>
        </w:rPr>
        <w:t>7</w:t>
      </w:r>
      <w:r w:rsidR="006F6D18" w:rsidRPr="00661876">
        <w:rPr>
          <w:rFonts w:ascii="Times New Roman" w:hAnsi="Times New Roman" w:cs="Times New Roman"/>
          <w:sz w:val="28"/>
          <w:szCs w:val="28"/>
        </w:rPr>
        <w:t>:</w:t>
      </w:r>
      <w:r w:rsidR="00E34C9B" w:rsidRPr="00661876">
        <w:rPr>
          <w:rFonts w:ascii="Times New Roman" w:hAnsi="Times New Roman" w:cs="Times New Roman"/>
          <w:sz w:val="28"/>
          <w:szCs w:val="28"/>
        </w:rPr>
        <w:t>3</w:t>
      </w:r>
      <w:r w:rsidR="0017786C" w:rsidRPr="00661876">
        <w:rPr>
          <w:rFonts w:ascii="Times New Roman" w:hAnsi="Times New Roman" w:cs="Times New Roman"/>
          <w:sz w:val="28"/>
          <w:szCs w:val="28"/>
        </w:rPr>
        <w:t xml:space="preserve">0 </w:t>
      </w:r>
      <w:r w:rsidR="00F55B5F" w:rsidRPr="00661876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</w:t>
      </w:r>
      <w:r w:rsidR="003B2CA9"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3B2CA9"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3B2CA9" w:rsidRPr="00661876">
        <w:rPr>
          <w:rFonts w:ascii="Times New Roman" w:hAnsi="Times New Roman" w:cs="Times New Roman"/>
          <w:sz w:val="28"/>
          <w:szCs w:val="28"/>
        </w:rPr>
        <w:t xml:space="preserve"> - Председател</w:t>
      </w:r>
    </w:p>
    <w:p w:rsidR="00F55B5F" w:rsidRPr="00661876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661876">
        <w:rPr>
          <w:rFonts w:ascii="Times New Roman" w:hAnsi="Times New Roman" w:cs="Times New Roman"/>
          <w:sz w:val="28"/>
          <w:szCs w:val="28"/>
        </w:rPr>
        <w:t>т</w:t>
      </w:r>
      <w:r w:rsidRPr="00661876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hAnsi="Times New Roman" w:cs="Times New Roman"/>
          <w:sz w:val="28"/>
          <w:szCs w:val="28"/>
        </w:rPr>
        <w:t>Проект на решение относно обявяване поредните номера на партии и коалиции в бюлетината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hAnsi="Times New Roman" w:cs="Times New Roman"/>
          <w:sz w:val="28"/>
          <w:szCs w:val="28"/>
        </w:rPr>
        <w:t>Проект на решение относно промени в състава на СИК № 2, 4, 5, 7, 9, 17, 22, 25, 42, 44 от ПП „Възраждане“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>одобряване графичния файл с образец на бюлетината и тиража за избор на общински съветници в Община Генерал Тошево, в изборите за общински съветници и за кметове на 29 октомври 2023г.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Проект на решение относно 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одобряване графичния файл с образец на бюлетината и тиража за избор на </w:t>
      </w:r>
      <w:r w:rsidRPr="00661876">
        <w:rPr>
          <w:rFonts w:ascii="Times New Roman" w:hAnsi="Times New Roman" w:cs="Times New Roman"/>
          <w:sz w:val="28"/>
          <w:szCs w:val="28"/>
        </w:rPr>
        <w:t>кмет на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</w:t>
      </w:r>
      <w:r w:rsidRPr="00661876">
        <w:rPr>
          <w:rFonts w:ascii="Times New Roman" w:hAnsi="Times New Roman" w:cs="Times New Roman"/>
          <w:sz w:val="28"/>
          <w:szCs w:val="28"/>
        </w:rPr>
        <w:t>Генерал Тошево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>, в изборите за общински съветници и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кметове на 29 октомври 2023</w:t>
      </w:r>
      <w:r w:rsidRPr="00852E9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Василево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Житен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Кардам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Красен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Малина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Присад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Равнец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Рогозина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Росица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Снягово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Спасово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с. </w:t>
      </w:r>
      <w:r w:rsidRPr="00661876">
        <w:rPr>
          <w:rFonts w:ascii="Times New Roman" w:hAnsi="Times New Roman" w:cs="Times New Roman"/>
          <w:b/>
          <w:sz w:val="28"/>
          <w:szCs w:val="28"/>
        </w:rPr>
        <w:t>Чернооково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0264A" w:rsidRPr="00661876" w:rsidRDefault="00A0264A" w:rsidP="00A0264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относно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определяне реда за разглеждане на жалби и сигнали, подадени до Общинска избирателна комисия – Генерал Тошево при произвеждане на избори за общински съветници и за кметове на 29 октомври 2023 г.</w:t>
      </w:r>
    </w:p>
    <w:p w:rsidR="00A0264A" w:rsidRPr="00661876" w:rsidRDefault="00A0264A" w:rsidP="00A0264A">
      <w:pPr>
        <w:pStyle w:val="a4"/>
        <w:numPr>
          <w:ilvl w:val="0"/>
          <w:numId w:val="3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Текущи</w:t>
      </w:r>
    </w:p>
    <w:p w:rsidR="00A0264A" w:rsidRPr="00661876" w:rsidRDefault="00A0264A" w:rsidP="00A0264A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661876" w:rsidRDefault="00EC45CA" w:rsidP="00A0264A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Докладва – </w:t>
      </w:r>
      <w:r w:rsidR="003B2CA9" w:rsidRPr="00661876">
        <w:rPr>
          <w:rFonts w:ascii="Times New Roman" w:hAnsi="Times New Roman" w:cs="Times New Roman"/>
          <w:sz w:val="28"/>
          <w:szCs w:val="28"/>
        </w:rPr>
        <w:t>Председателят</w:t>
      </w:r>
      <w:r w:rsidRPr="00661876">
        <w:rPr>
          <w:rFonts w:ascii="Times New Roman" w:hAnsi="Times New Roman" w:cs="Times New Roman"/>
          <w:sz w:val="28"/>
          <w:szCs w:val="28"/>
        </w:rPr>
        <w:t xml:space="preserve"> на ОИК</w:t>
      </w:r>
    </w:p>
    <w:p w:rsidR="00EC45CA" w:rsidRPr="00661876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B55353" w:rsidRPr="00661876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661876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lastRenderedPageBreak/>
        <w:t>Гласували: 1</w:t>
      </w:r>
      <w:r w:rsidR="00E34C9B" w:rsidRPr="00661876">
        <w:rPr>
          <w:rFonts w:ascii="Times New Roman" w:hAnsi="Times New Roman" w:cs="Times New Roman"/>
          <w:sz w:val="28"/>
          <w:szCs w:val="28"/>
        </w:rPr>
        <w:t>1</w:t>
      </w:r>
      <w:r w:rsidRPr="00661876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C45CA" w:rsidRPr="00661876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>„ЗА“</w:t>
      </w:r>
      <w:r w:rsidR="003B2CA9"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9"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3B2CA9"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3B2CA9" w:rsidRPr="00661876">
        <w:rPr>
          <w:rFonts w:ascii="Times New Roman" w:hAnsi="Times New Roman" w:cs="Times New Roman"/>
          <w:sz w:val="28"/>
          <w:szCs w:val="28"/>
        </w:rPr>
        <w:t>,</w:t>
      </w:r>
      <w:r w:rsidRPr="00661876">
        <w:rPr>
          <w:rFonts w:ascii="Times New Roman" w:hAnsi="Times New Roman" w:cs="Times New Roman"/>
          <w:sz w:val="28"/>
          <w:szCs w:val="28"/>
        </w:rPr>
        <w:t xml:space="preserve"> Милена Иванова Петрова, Мирослава Мирчева Цанова, </w:t>
      </w:r>
      <w:r w:rsidR="00E34C9B" w:rsidRPr="00661876">
        <w:rPr>
          <w:rFonts w:ascii="Times New Roman" w:hAnsi="Times New Roman" w:cs="Times New Roman"/>
          <w:sz w:val="28"/>
          <w:szCs w:val="28"/>
        </w:rPr>
        <w:t xml:space="preserve">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C45CA" w:rsidRPr="00661876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B55353" w:rsidRPr="00661876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E29" w:rsidRPr="00661876" w:rsidRDefault="00481DA5" w:rsidP="005D3E29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  <w:r w:rsidR="005D3E29"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D3E29" w:rsidRPr="00661876" w:rsidRDefault="00F97AC7" w:rsidP="005D3E29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</w:t>
      </w:r>
      <w:r w:rsidR="005D3E29" w:rsidRPr="00661876">
        <w:rPr>
          <w:rFonts w:ascii="Times New Roman" w:hAnsi="Times New Roman" w:cs="Times New Roman"/>
          <w:sz w:val="28"/>
          <w:szCs w:val="28"/>
        </w:rPr>
        <w:t xml:space="preserve"> в Общинска избирателна комисия </w:t>
      </w:r>
      <w:r w:rsidRPr="00661876">
        <w:rPr>
          <w:rFonts w:ascii="Times New Roman" w:hAnsi="Times New Roman" w:cs="Times New Roman"/>
          <w:sz w:val="28"/>
          <w:szCs w:val="28"/>
        </w:rPr>
        <w:t>Генерал Тошево и разясни издадените указания от Централна Избирателна Комисия.</w:t>
      </w:r>
    </w:p>
    <w:p w:rsidR="00F97AC7" w:rsidRPr="00661876" w:rsidRDefault="00F97AC7" w:rsidP="005D3E29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E34C9B" w:rsidRPr="00661876" w:rsidRDefault="00B55353" w:rsidP="00E34C9B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</w:t>
      </w:r>
      <w:r w:rsidR="00E34C9B" w:rsidRPr="00661876">
        <w:rPr>
          <w:sz w:val="28"/>
          <w:szCs w:val="28"/>
        </w:rPr>
        <w:t>обявяване пореден номер на партии, коалиции и независими кандидати в бюлетината при провеждане на</w:t>
      </w:r>
      <w:r w:rsidR="00E34C9B" w:rsidRPr="00661876">
        <w:rPr>
          <w:color w:val="333333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B55353" w:rsidRPr="00661876" w:rsidRDefault="00B55353" w:rsidP="00B553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55353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9D7078" w:rsidRPr="00661876" w:rsidRDefault="00E34C9B" w:rsidP="009D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проведен жребий от ЦИК относно определяне на поредните номера на партии и коалиции в бюлетината за изборите за общински съветници и за кметове на 29 октомври 2023г. Общинска избирателна комисия Генерал Тошево на основание чл. 87, ал. 1, т. 1 от ИК и Решение № 2519/27.07.2023г. на ЦИК</w:t>
      </w:r>
    </w:p>
    <w:p w:rsidR="00E86596" w:rsidRPr="00661876" w:rsidRDefault="00B55353" w:rsidP="00E865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  <w:r w:rsidRPr="00661876">
        <w:rPr>
          <w:bCs/>
          <w:sz w:val="28"/>
          <w:szCs w:val="28"/>
        </w:rPr>
        <w:t>Обявява поредните номера на партии и коалиции в бюлетината за произвеждане на избори за общински съветници и за кметове насрочени за 29 октомври 2023г., а именно:</w:t>
      </w:r>
    </w:p>
    <w:p w:rsidR="00A372C4" w:rsidRPr="00661876" w:rsidRDefault="00A372C4" w:rsidP="00A372C4">
      <w:pPr>
        <w:pStyle w:val="a4"/>
        <w:numPr>
          <w:ilvl w:val="0"/>
          <w:numId w:val="28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61876">
        <w:rPr>
          <w:color w:val="333333"/>
          <w:sz w:val="28"/>
          <w:szCs w:val="28"/>
        </w:rPr>
        <w:t>БСП ЗА БЪЛГАРИЯ</w:t>
      </w:r>
    </w:p>
    <w:p w:rsidR="00A372C4" w:rsidRPr="00661876" w:rsidRDefault="00A372C4" w:rsidP="00A372C4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61876">
        <w:rPr>
          <w:color w:val="333333"/>
          <w:sz w:val="28"/>
          <w:szCs w:val="28"/>
        </w:rPr>
        <w:lastRenderedPageBreak/>
        <w:t>ПП ГЕРБ</w:t>
      </w:r>
    </w:p>
    <w:p w:rsidR="00A372C4" w:rsidRPr="00661876" w:rsidRDefault="00A372C4" w:rsidP="00A372C4">
      <w:pPr>
        <w:pStyle w:val="a4"/>
        <w:numPr>
          <w:ilvl w:val="0"/>
          <w:numId w:val="30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61876">
        <w:rPr>
          <w:color w:val="333333"/>
          <w:sz w:val="28"/>
          <w:szCs w:val="28"/>
        </w:rPr>
        <w:t>ПП ИМА ТАКЪВ НАРОД</w:t>
      </w:r>
    </w:p>
    <w:p w:rsidR="00A372C4" w:rsidRPr="00661876" w:rsidRDefault="00A372C4" w:rsidP="00A372C4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42. ВЪЗРАЖДАНЕ</w:t>
      </w:r>
    </w:p>
    <w:p w:rsidR="00A372C4" w:rsidRPr="00661876" w:rsidRDefault="00A372C4" w:rsidP="00A372C4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48. АТАКА</w:t>
      </w:r>
    </w:p>
    <w:p w:rsidR="00A372C4" w:rsidRPr="00661876" w:rsidRDefault="00A372C4" w:rsidP="00A372C4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57. Движение за права и свободи - ДПС</w:t>
      </w:r>
    </w:p>
    <w:p w:rsidR="00A372C4" w:rsidRPr="00661876" w:rsidRDefault="00A372C4" w:rsidP="00A372C4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66. </w:t>
      </w:r>
      <w:r w:rsidRPr="00661876">
        <w:rPr>
          <w:color w:val="333333"/>
          <w:sz w:val="26"/>
          <w:szCs w:val="26"/>
        </w:rPr>
        <w:t>КОАЛИЦИЯ ПРОДЪЛЖАВАМЕ ПРОМЯНАТА – ДЕМОКРАТИЧНА БЪЛГАРИЯ</w:t>
      </w:r>
    </w:p>
    <w:p w:rsidR="00A372C4" w:rsidRPr="00661876" w:rsidRDefault="00A372C4" w:rsidP="00A372C4">
      <w:pPr>
        <w:pStyle w:val="a4"/>
        <w:shd w:val="clear" w:color="auto" w:fill="FFFFFF"/>
        <w:spacing w:before="0" w:beforeAutospacing="0" w:after="150" w:afterAutospacing="0"/>
        <w:ind w:left="708"/>
        <w:jc w:val="both"/>
        <w:rPr>
          <w:bCs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68. </w:t>
      </w:r>
      <w:r w:rsidRPr="00661876">
        <w:rPr>
          <w:color w:val="333333"/>
          <w:sz w:val="26"/>
          <w:szCs w:val="26"/>
        </w:rPr>
        <w:t>БЗНС (ПП БЪЛГАРСКИ ВЪЗХОД)</w:t>
      </w:r>
    </w:p>
    <w:p w:rsidR="00E86596" w:rsidRPr="00661876" w:rsidRDefault="00E86596" w:rsidP="00E34C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1360BB" w:rsidRPr="00661876" w:rsidRDefault="001360BB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55353" w:rsidRPr="00661876"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="00A1601D"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>точка от дневния ред</w:t>
      </w:r>
    </w:p>
    <w:p w:rsidR="00E86596" w:rsidRPr="00661876" w:rsidRDefault="00E86596" w:rsidP="00E34C9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относно </w:t>
      </w:r>
      <w:r w:rsidR="00E34C9B" w:rsidRPr="00661876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081200002, 081200004, 081200005, 081200007, 081200009, 081200017, 081200022, 081200025, 081200042, 081200043, 081200044 в община Генерал Тошево предложени от ПП „ВЪЗРАЖДАНЕ“ , назначени с решение № 62/30.09.2023 г., на ОИК Генерал Тошево.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Постъпили са предложения с вх. № 101/01.10.2023г., вх. № 102/01.10.2023г. и вх. № 103/01.10.2023г. в ОИК Генерал Тошево от Калинка Николова Василева, упълномощен представител на ПП „ВЪЗРАЖДАНЕ“ за община Генерал Тошево, област Добрич, за освобождаване на членове на СИК в община Генерал Тошево, както следва: 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Жельо Стоев Желев, зам. председател на СИК 081200002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Надежда Димитрова Николова, член на СИК 081200004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Михаил Петков Бъчваров, член на СИК 081200005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Теодор Димитров Куртев, председател на СИК 081200007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Атанас Вълчев Димитров, председател на СИК 081200009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Елена Златкова Панайотова, член на СИК 081200017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Давид Денис </w:t>
      </w:r>
      <w:proofErr w:type="spellStart"/>
      <w:r w:rsidRPr="00661876">
        <w:rPr>
          <w:color w:val="333333"/>
          <w:sz w:val="28"/>
          <w:szCs w:val="28"/>
        </w:rPr>
        <w:t>Копли</w:t>
      </w:r>
      <w:proofErr w:type="spellEnd"/>
      <w:r w:rsidRPr="00661876">
        <w:rPr>
          <w:color w:val="333333"/>
          <w:sz w:val="28"/>
          <w:szCs w:val="28"/>
        </w:rPr>
        <w:t>, член на СИК 081200022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Дарина Кръстева </w:t>
      </w:r>
      <w:proofErr w:type="spellStart"/>
      <w:r w:rsidRPr="00661876">
        <w:rPr>
          <w:color w:val="333333"/>
          <w:sz w:val="28"/>
          <w:szCs w:val="28"/>
        </w:rPr>
        <w:t>Пархова</w:t>
      </w:r>
      <w:proofErr w:type="spellEnd"/>
      <w:r w:rsidRPr="00661876">
        <w:rPr>
          <w:color w:val="333333"/>
          <w:sz w:val="28"/>
          <w:szCs w:val="28"/>
        </w:rPr>
        <w:t>, секретар на СИК 081200025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Тодорка Стоянова Стефанова, член на СИК 081200042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Светлана Йорданова Петрова, секретар на СИК 081200043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Галин Николаев Георгиев, зам. председател на СИК 081200044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lastRenderedPageBreak/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E86596" w:rsidRPr="00661876" w:rsidRDefault="00E86596" w:rsidP="00E865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61876">
        <w:rPr>
          <w:rStyle w:val="a5"/>
          <w:color w:val="333333"/>
          <w:sz w:val="28"/>
          <w:szCs w:val="28"/>
        </w:rPr>
        <w:t>Р Е Ш И: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rStyle w:val="a5"/>
          <w:color w:val="333333"/>
          <w:sz w:val="28"/>
          <w:szCs w:val="28"/>
        </w:rPr>
        <w:t>ОСВОБОЖДАВА</w:t>
      </w:r>
      <w:r w:rsidRPr="00661876">
        <w:rPr>
          <w:color w:val="333333"/>
          <w:sz w:val="28"/>
          <w:szCs w:val="28"/>
        </w:rPr>
        <w:t xml:space="preserve"> </w:t>
      </w:r>
      <w:proofErr w:type="spellStart"/>
      <w:r w:rsidRPr="00661876">
        <w:rPr>
          <w:color w:val="333333"/>
          <w:sz w:val="28"/>
          <w:szCs w:val="28"/>
        </w:rPr>
        <w:t>следниите</w:t>
      </w:r>
      <w:proofErr w:type="spellEnd"/>
      <w:r w:rsidRPr="00661876">
        <w:rPr>
          <w:color w:val="333333"/>
          <w:sz w:val="28"/>
          <w:szCs w:val="28"/>
        </w:rPr>
        <w:t xml:space="preserve"> членове на СИК в Община Генерал Тошево, предложени от ПП „ВЪЗРАЖДАНЕ“: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Жельо Стоев Желев, зам. председател на СИК 081200002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Надежда Димитрова Николова, член на СИК 081200004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Михаил Петков Бъчваров, член на СИК 081200005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Теодор Димитров Куртев, председател на СИК 081200007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Атанас Вълчев Димитров, председател на СИК 081200009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Елена Златкова Панайотова, член на СИК 081200017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Давид Денис </w:t>
      </w:r>
      <w:proofErr w:type="spellStart"/>
      <w:r w:rsidRPr="00661876">
        <w:rPr>
          <w:color w:val="333333"/>
          <w:sz w:val="28"/>
          <w:szCs w:val="28"/>
        </w:rPr>
        <w:t>Копли</w:t>
      </w:r>
      <w:proofErr w:type="spellEnd"/>
      <w:r w:rsidRPr="00661876">
        <w:rPr>
          <w:color w:val="333333"/>
          <w:sz w:val="28"/>
          <w:szCs w:val="28"/>
        </w:rPr>
        <w:t>, член на СИК 081200022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Дарина Кръстева </w:t>
      </w:r>
      <w:proofErr w:type="spellStart"/>
      <w:r w:rsidRPr="00661876">
        <w:rPr>
          <w:color w:val="333333"/>
          <w:sz w:val="28"/>
          <w:szCs w:val="28"/>
        </w:rPr>
        <w:t>Пархова</w:t>
      </w:r>
      <w:proofErr w:type="spellEnd"/>
      <w:r w:rsidRPr="00661876">
        <w:rPr>
          <w:color w:val="333333"/>
          <w:sz w:val="28"/>
          <w:szCs w:val="28"/>
        </w:rPr>
        <w:t>, секретар на СИК 081200025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Тодорка Стоянова Стефанова, член на СИК 081200042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Светлана Йорданова Петрова, секретар на СИК 081200043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Галин Николаев Георгиев, зам. председател на СИК 081200044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rStyle w:val="a5"/>
          <w:color w:val="333333"/>
          <w:sz w:val="28"/>
          <w:szCs w:val="28"/>
        </w:rPr>
        <w:t>НАЗНАЧАВА</w:t>
      </w:r>
      <w:r w:rsidRPr="00661876"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„ВЪЗРАЖДАНЕ“: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Атанас Вълчев Димитров, зам. председател на СИК 081200002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Жельо Стоев Желев, член на СИК 081200004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Георги Маринов Георгиев, член на СИК 081200005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lastRenderedPageBreak/>
        <w:t>Мария Михайлова Славова, председател на СИК 081200007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Дарина Кръстева </w:t>
      </w:r>
      <w:proofErr w:type="spellStart"/>
      <w:r w:rsidRPr="00661876">
        <w:rPr>
          <w:color w:val="333333"/>
          <w:sz w:val="28"/>
          <w:szCs w:val="28"/>
        </w:rPr>
        <w:t>Пархова</w:t>
      </w:r>
      <w:proofErr w:type="spellEnd"/>
      <w:r w:rsidRPr="00661876">
        <w:rPr>
          <w:color w:val="333333"/>
          <w:sz w:val="28"/>
          <w:szCs w:val="28"/>
        </w:rPr>
        <w:t>, председател на СИК 081200009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Жечка Пенева Желева, член на СИК 081200017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Донка Нейкова Симеонова, член на СИК 081200022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Мариян Захариев Петров, секретар на СИК 081200025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Георги Ангелов Демирев, член на СИК 081200042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 xml:space="preserve">Ванеса </w:t>
      </w:r>
      <w:proofErr w:type="spellStart"/>
      <w:r w:rsidRPr="00661876">
        <w:rPr>
          <w:color w:val="333333"/>
          <w:sz w:val="28"/>
          <w:szCs w:val="28"/>
        </w:rPr>
        <w:t>Ивелинова</w:t>
      </w:r>
      <w:proofErr w:type="spellEnd"/>
      <w:r w:rsidRPr="00661876">
        <w:rPr>
          <w:color w:val="333333"/>
          <w:sz w:val="28"/>
          <w:szCs w:val="28"/>
        </w:rPr>
        <w:t xml:space="preserve"> Иванова, секретар на СИК 081200043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Ивелина Димитрова Георгиева, зам. председател на СИК 081200044</w:t>
      </w:r>
    </w:p>
    <w:p w:rsidR="00E34C9B" w:rsidRPr="00661876" w:rsidRDefault="00E34C9B" w:rsidP="00E34C9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61876"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 на СИК.</w:t>
      </w:r>
    </w:p>
    <w:p w:rsidR="00FE627D" w:rsidRPr="00661876" w:rsidRDefault="00FE627D" w:rsidP="00FE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E86596" w:rsidRPr="00661876" w:rsidRDefault="00E86596" w:rsidP="00E865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>По четвърта точка от дневния ред</w:t>
      </w:r>
    </w:p>
    <w:p w:rsidR="00E86596" w:rsidRPr="00661876" w:rsidRDefault="00E86596" w:rsidP="001360B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Пре</w:t>
      </w:r>
      <w:r w:rsidR="00FE627D" w:rsidRPr="00661876">
        <w:rPr>
          <w:rFonts w:ascii="Times New Roman" w:hAnsi="Times New Roman" w:cs="Times New Roman"/>
          <w:sz w:val="28"/>
          <w:szCs w:val="28"/>
        </w:rPr>
        <w:t>дседателят предложи</w:t>
      </w:r>
      <w:r w:rsidRPr="00661876">
        <w:rPr>
          <w:rFonts w:ascii="Times New Roman" w:hAnsi="Times New Roman" w:cs="Times New Roman"/>
          <w:sz w:val="28"/>
          <w:szCs w:val="28"/>
        </w:rPr>
        <w:t xml:space="preserve"> проект на решение </w:t>
      </w:r>
      <w:r w:rsidR="00E34C9B" w:rsidRPr="00661876">
        <w:rPr>
          <w:rFonts w:ascii="Times New Roman" w:hAnsi="Times New Roman" w:cs="Times New Roman"/>
          <w:color w:val="333333"/>
          <w:sz w:val="28"/>
          <w:szCs w:val="28"/>
        </w:rPr>
        <w:t xml:space="preserve">относно </w:t>
      </w:r>
      <w:r w:rsidR="00E34C9B" w:rsidRPr="00661876">
        <w:rPr>
          <w:rFonts w:ascii="Times New Roman" w:hAnsi="Times New Roman" w:cs="Times New Roman"/>
          <w:sz w:val="28"/>
          <w:szCs w:val="28"/>
        </w:rPr>
        <w:t>одобряване графичния файл с образец на бюлетината и тиража за избор на общински съветници в Община Генерал Тошево, в изборите за общински съветници и за кметове на 29 октомври 2023 г.</w:t>
      </w:r>
    </w:p>
    <w:p w:rsidR="00FE627D" w:rsidRPr="00661876" w:rsidRDefault="00FE627D" w:rsidP="00FE62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34C9B" w:rsidRPr="00661876" w:rsidRDefault="00E34C9B" w:rsidP="00E34C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 от 27.09.2023г. за определяне на поредните номера в бюлетината за гласуване на местните коалиции, регистрирали кандидатски листи в ОИК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Генерал Тошево за изборите за общински съветници и за кметове на 29 октомври 2023 г., писмо с изх. № МИ-15-511 от 29.09.2023 г. на ЦИК, и като взе предвид броя на избирателите в Община Генерал Тошево по предварителните списъци, завишени с 10%, Общинска избирателна комисия Генерал Тошево,</w:t>
      </w:r>
    </w:p>
    <w:p w:rsidR="00E34C9B" w:rsidRPr="00661876" w:rsidRDefault="00E34C9B" w:rsidP="00E34C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графичния файл с образец на бюлетината за избори на общински съветници в Община Генерал Тошево за произвеждане на изборите за общински съветници и за кметове на 29 октомври 2023 г.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Образецът на бюлетина за избор на общински съветници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="00024BFE"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12 148бр. /дванадесет хиляди сто четиридесет и осем/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общински съветници в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FE627D" w:rsidRPr="00661876" w:rsidRDefault="00FE627D" w:rsidP="00FE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FE627D" w:rsidRPr="00661876" w:rsidRDefault="00FE627D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>По пета точка от дневния ред</w:t>
      </w:r>
    </w:p>
    <w:p w:rsidR="00E34C9B" w:rsidRPr="00661876" w:rsidRDefault="00E34C9B" w:rsidP="001360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</w:t>
      </w:r>
      <w:r w:rsidRPr="00661876">
        <w:rPr>
          <w:rFonts w:ascii="Times New Roman" w:hAnsi="Times New Roman" w:cs="Times New Roman"/>
          <w:color w:val="333333"/>
          <w:sz w:val="28"/>
          <w:szCs w:val="28"/>
        </w:rPr>
        <w:t xml:space="preserve">относно </w:t>
      </w:r>
      <w:r w:rsidRPr="00661876">
        <w:rPr>
          <w:rFonts w:ascii="Times New Roman" w:hAnsi="Times New Roman" w:cs="Times New Roman"/>
          <w:sz w:val="28"/>
          <w:szCs w:val="28"/>
        </w:rPr>
        <w:t>одобряване графичния файл с образец на бюлетината и тиража за избор на кмет на Община Генерал Тошево, в изборите за общински съветници и за кметове на 29 октомври 2023 г.</w:t>
      </w:r>
    </w:p>
    <w:p w:rsidR="00FE627D" w:rsidRPr="00661876" w:rsidRDefault="00FE627D" w:rsidP="006B32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34C9B" w:rsidRPr="00661876" w:rsidRDefault="00E34C9B" w:rsidP="00E34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34C9B" w:rsidRPr="00661876" w:rsidRDefault="00E34C9B" w:rsidP="00E34C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Община Генерал Тошево по предварителните списъци, завишени с 10%, Общинска избирателна комисия Генерал Тошево,</w:t>
      </w:r>
    </w:p>
    <w:p w:rsidR="00E34C9B" w:rsidRPr="00661876" w:rsidRDefault="00E34C9B" w:rsidP="00E34C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графичния файл с образец на бюлетината за избор на кмет на Община Генерал Тошево за произвеждане на изборите за общински съветници и за кметове на 29 октомври 2023 г.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Образецът на бюлетина за избор на кмет на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="00613164"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12 148бр. /дванадесет хиляди сто четиридесет и осем/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E34C9B" w:rsidRPr="00661876" w:rsidRDefault="00E34C9B" w:rsidP="00E34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B3282" w:rsidRPr="00661876" w:rsidRDefault="00E34C9B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E34C9B" w:rsidRPr="00661876" w:rsidRDefault="00E34C9B" w:rsidP="00613164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шеста точка от дневния ред</w:t>
      </w:r>
    </w:p>
    <w:p w:rsidR="00E34C9B" w:rsidRPr="00661876" w:rsidRDefault="00E34C9B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</w:t>
      </w:r>
      <w:r w:rsidRPr="00661876">
        <w:rPr>
          <w:rFonts w:ascii="Times New Roman" w:hAnsi="Times New Roman" w:cs="Times New Roman"/>
          <w:color w:val="333333"/>
          <w:sz w:val="28"/>
          <w:szCs w:val="28"/>
        </w:rPr>
        <w:t>относно</w:t>
      </w:r>
      <w:r w:rsidR="00613164" w:rsidRPr="006618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13164" w:rsidRPr="00661876">
        <w:rPr>
          <w:rFonts w:ascii="Times New Roman" w:hAnsi="Times New Roman" w:cs="Times New Roman"/>
          <w:sz w:val="28"/>
          <w:szCs w:val="28"/>
        </w:rPr>
        <w:t xml:space="preserve">одобряване графичния файл с образец на бюлетината и тиража за избор на кмет на кметство </w:t>
      </w:r>
      <w:r w:rsidR="00613164" w:rsidRPr="00661876">
        <w:rPr>
          <w:rFonts w:ascii="Times New Roman" w:hAnsi="Times New Roman" w:cs="Times New Roman"/>
          <w:b/>
          <w:sz w:val="28"/>
          <w:szCs w:val="28"/>
        </w:rPr>
        <w:t>с. Василево</w:t>
      </w:r>
      <w:r w:rsidR="00613164" w:rsidRPr="00661876">
        <w:rPr>
          <w:rFonts w:ascii="Times New Roman" w:hAnsi="Times New Roman" w:cs="Times New Roman"/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lastRenderedPageBreak/>
        <w:t>Гласували: 11 членове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13164" w:rsidRPr="00661876" w:rsidRDefault="00613164" w:rsidP="006131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 Василево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13164" w:rsidRPr="00661876" w:rsidRDefault="00613164" w:rsidP="006131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 Василево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 Василево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306 бр. /триста и шест/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 Василево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13164" w:rsidRPr="00661876" w:rsidRDefault="00613164" w:rsidP="0061316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</w:p>
    <w:p w:rsidR="00613164" w:rsidRPr="00661876" w:rsidRDefault="00613164" w:rsidP="006131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13164" w:rsidRPr="00661876" w:rsidRDefault="00613164" w:rsidP="00613164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lastRenderedPageBreak/>
        <w:t>По седма точка от дневния ред</w:t>
      </w:r>
    </w:p>
    <w:p w:rsidR="00613164" w:rsidRPr="00661876" w:rsidRDefault="00613164" w:rsidP="00613164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Житен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13164" w:rsidRPr="00661876" w:rsidRDefault="00613164" w:rsidP="00613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13164" w:rsidRPr="00661876" w:rsidRDefault="00613164" w:rsidP="006131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Житен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13164" w:rsidRPr="00661876" w:rsidRDefault="00613164" w:rsidP="006131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Житен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Житен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111 бр. /сто и единадесет/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Житен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13164" w:rsidRPr="00661876" w:rsidRDefault="00613164" w:rsidP="00613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13164" w:rsidRPr="00661876" w:rsidRDefault="00613164" w:rsidP="006131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13164" w:rsidRPr="00661876" w:rsidRDefault="00613164" w:rsidP="00613164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осма точка от дневния ред</w:t>
      </w:r>
    </w:p>
    <w:p w:rsidR="006C0D92" w:rsidRPr="00661876" w:rsidRDefault="00613164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</w:t>
      </w:r>
      <w:r w:rsidR="006C0D92" w:rsidRPr="00661876">
        <w:rPr>
          <w:sz w:val="28"/>
          <w:szCs w:val="28"/>
        </w:rPr>
        <w:t xml:space="preserve">одобряване графичния файл с образец на бюлетината и тиража за избор на кмет на кметство </w:t>
      </w:r>
      <w:r w:rsidR="006C0D92" w:rsidRPr="00661876">
        <w:rPr>
          <w:b/>
          <w:sz w:val="28"/>
          <w:szCs w:val="28"/>
        </w:rPr>
        <w:t>с. Изворово</w:t>
      </w:r>
      <w:r w:rsidR="006C0D92"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158 бр. /сто петдесет и осем/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Изворово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девета точка от дневния ред</w:t>
      </w:r>
    </w:p>
    <w:p w:rsidR="006C0D92" w:rsidRPr="00661876" w:rsidRDefault="006C0D92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Йовково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293 бр. /двеста деветдесет и три/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Йовково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десета точка от дневния ред</w:t>
      </w:r>
    </w:p>
    <w:p w:rsidR="006C0D92" w:rsidRPr="00661876" w:rsidRDefault="006C0D92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Кардам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Кардам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Кардам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Кардам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799 бр. /седемстотин деветдесет и девет/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Кардам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единадесета точка от дневния ред</w:t>
      </w:r>
    </w:p>
    <w:p w:rsidR="006C0D92" w:rsidRPr="00661876" w:rsidRDefault="006C0D92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Красен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Красен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Красен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Красен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164 бр. /сто шестдесет и четири/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Красен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дванадесета точка от дневния ред</w:t>
      </w:r>
    </w:p>
    <w:p w:rsidR="006C0D92" w:rsidRPr="00661876" w:rsidRDefault="006C0D92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lastRenderedPageBreak/>
        <w:t>с. Къпиново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164 бр. /сто шестдесет и четири/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Къпиново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тринадесета точка от дневния ред</w:t>
      </w:r>
    </w:p>
    <w:p w:rsidR="006C0D92" w:rsidRPr="00661876" w:rsidRDefault="006C0D92" w:rsidP="006C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Люляково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6C0D92" w:rsidRPr="00661876" w:rsidRDefault="006C0D92" w:rsidP="006C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6C0D92" w:rsidRPr="00661876" w:rsidRDefault="006C0D92" w:rsidP="006C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одобряване, да се приложи към Протокол №09-МИ/02.10.2023г. от заседанието, като неразделна част.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407 бр. /четиристотин и седем/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Люляково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6C0D92" w:rsidRPr="00661876" w:rsidRDefault="006C0D92" w:rsidP="006C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6C0D92" w:rsidRPr="00661876" w:rsidRDefault="006C0D92" w:rsidP="006C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C0D92" w:rsidRPr="00661876" w:rsidRDefault="006C0D92" w:rsidP="006C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четиринадесета точка от дневния ред</w:t>
      </w:r>
    </w:p>
    <w:p w:rsidR="00E10D92" w:rsidRPr="00661876" w:rsidRDefault="006C0D92" w:rsidP="00E1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</w:t>
      </w:r>
      <w:r w:rsidR="00E10D92" w:rsidRPr="00661876">
        <w:rPr>
          <w:sz w:val="28"/>
          <w:szCs w:val="28"/>
        </w:rPr>
        <w:t xml:space="preserve">одобряване графичния файл с образец на бюлетината и тиража за избор на кмет на кметство </w:t>
      </w:r>
      <w:r w:rsidR="00E10D92" w:rsidRPr="00661876">
        <w:rPr>
          <w:b/>
          <w:sz w:val="28"/>
          <w:szCs w:val="28"/>
        </w:rPr>
        <w:t>с. Малина</w:t>
      </w:r>
      <w:r w:rsidR="00E10D92"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Малина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E10D92" w:rsidRPr="00661876" w:rsidRDefault="00E10D92" w:rsidP="00E1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Малина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Малина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140 бр. /сто и четиридесет/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Малина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E10D92" w:rsidRPr="00661876" w:rsidRDefault="00E10D92" w:rsidP="00E1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петнадесета точка от дневния ред</w:t>
      </w:r>
    </w:p>
    <w:p w:rsidR="00E10D92" w:rsidRPr="00661876" w:rsidRDefault="00E10D92" w:rsidP="00E1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Петлешково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E10D92" w:rsidRPr="00661876" w:rsidRDefault="00E10D92" w:rsidP="00E1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174 бр. /сто седемдесет и четири/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E10D92" w:rsidRPr="00661876" w:rsidRDefault="00E10D92" w:rsidP="00E1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шестнадесета точка от дневния ред</w:t>
      </w:r>
    </w:p>
    <w:p w:rsidR="00E10D92" w:rsidRPr="00661876" w:rsidRDefault="00E10D92" w:rsidP="00E10D9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Преселенци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10D92" w:rsidRPr="00661876" w:rsidRDefault="00E10D92" w:rsidP="00E10D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E10D92" w:rsidRPr="00661876" w:rsidRDefault="00E10D92" w:rsidP="00E10D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196 бр. /сто деветдесет и шест/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Преселенци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E10D92" w:rsidRPr="00661876" w:rsidRDefault="00E10D92" w:rsidP="00E10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E10D92" w:rsidRPr="00661876" w:rsidRDefault="00E10D92" w:rsidP="00E10D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E10D92" w:rsidRPr="00661876" w:rsidRDefault="00E10D92" w:rsidP="00E10D92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седемнадесета точка от дневния ред</w:t>
      </w:r>
    </w:p>
    <w:p w:rsidR="00DA3F2B" w:rsidRPr="00DA3F2B" w:rsidRDefault="00DA3F2B" w:rsidP="00DA3F2B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DA3F2B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DA3F2B">
        <w:rPr>
          <w:b/>
          <w:sz w:val="28"/>
          <w:szCs w:val="28"/>
        </w:rPr>
        <w:t xml:space="preserve">с. </w:t>
      </w:r>
      <w:r>
        <w:rPr>
          <w:b/>
          <w:sz w:val="28"/>
          <w:szCs w:val="28"/>
        </w:rPr>
        <w:t>Присад</w:t>
      </w:r>
      <w:r w:rsidRPr="00DA3F2B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DA3F2B" w:rsidRPr="00DA3F2B" w:rsidRDefault="00DA3F2B" w:rsidP="00DA3F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F2B">
        <w:rPr>
          <w:rFonts w:ascii="Times New Roman" w:hAnsi="Times New Roman" w:cs="Times New Roman"/>
          <w:sz w:val="28"/>
          <w:szCs w:val="28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DA3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F2B" w:rsidRPr="00DA3F2B" w:rsidRDefault="00DA3F2B" w:rsidP="00DA3F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DA3F2B" w:rsidRPr="00DA3F2B" w:rsidRDefault="00DA3F2B" w:rsidP="00DA3F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DA3F2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DA3F2B" w:rsidRPr="00DA3F2B" w:rsidRDefault="00DA3F2B" w:rsidP="00DA3F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DA3F2B">
        <w:rPr>
          <w:rFonts w:ascii="Times New Roman" w:hAnsi="Times New Roman" w:cs="Times New Roman"/>
          <w:sz w:val="28"/>
          <w:szCs w:val="28"/>
        </w:rPr>
        <w:t>няма</w:t>
      </w:r>
    </w:p>
    <w:p w:rsidR="00DA3F2B" w:rsidRPr="00DA3F2B" w:rsidRDefault="00DA3F2B" w:rsidP="00DA3F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DA3F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DA3F2B">
        <w:rPr>
          <w:rFonts w:ascii="Times New Roman" w:hAnsi="Times New Roman" w:cs="Times New Roman"/>
          <w:b/>
          <w:sz w:val="28"/>
          <w:szCs w:val="28"/>
        </w:rPr>
        <w:t>Присад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DA3F2B" w:rsidRPr="00DA3F2B" w:rsidRDefault="00DA3F2B" w:rsidP="00DA3F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A3F2B" w:rsidRPr="00DA3F2B" w:rsidRDefault="00DA3F2B" w:rsidP="00DA3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DA3F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A3F2B">
        <w:rPr>
          <w:rFonts w:ascii="Times New Roman" w:hAnsi="Times New Roman" w:cs="Times New Roman"/>
          <w:b/>
          <w:sz w:val="28"/>
          <w:szCs w:val="28"/>
        </w:rPr>
        <w:t>Присад</w:t>
      </w:r>
      <w:r w:rsidRPr="00DA3F2B">
        <w:rPr>
          <w:rFonts w:ascii="Times New Roman" w:hAnsi="Times New Roman" w:cs="Times New Roman"/>
          <w:sz w:val="28"/>
          <w:szCs w:val="28"/>
        </w:rPr>
        <w:t xml:space="preserve"> 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DA3F2B" w:rsidRPr="00DA3F2B" w:rsidRDefault="00DA3F2B" w:rsidP="00DA3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DA3F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DA3F2B">
        <w:rPr>
          <w:rFonts w:ascii="Times New Roman" w:hAnsi="Times New Roman" w:cs="Times New Roman"/>
          <w:b/>
          <w:sz w:val="28"/>
          <w:szCs w:val="28"/>
        </w:rPr>
        <w:t>Присад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DA3F2B" w:rsidRPr="00DA3F2B" w:rsidRDefault="00DA3F2B" w:rsidP="00DA3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DA3F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340 бр. /триста и четиридесет/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DA3F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DA3F2B">
        <w:rPr>
          <w:rFonts w:ascii="Times New Roman" w:hAnsi="Times New Roman" w:cs="Times New Roman"/>
          <w:b/>
          <w:sz w:val="28"/>
          <w:szCs w:val="28"/>
        </w:rPr>
        <w:t>Присад</w:t>
      </w: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DA3F2B" w:rsidRPr="00DA3F2B" w:rsidRDefault="00DA3F2B" w:rsidP="00DA3F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DA3F2B" w:rsidRPr="00DA3F2B" w:rsidRDefault="00DA3F2B" w:rsidP="00DA3F2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</w:p>
    <w:p w:rsidR="00B00B1C" w:rsidRDefault="00DA3F2B" w:rsidP="00DA3F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F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7B6FE1" w:rsidRPr="00661876" w:rsidRDefault="007B6FE1" w:rsidP="007B6FE1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осемнадесета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7B6FE1" w:rsidRDefault="007B6FE1" w:rsidP="007B6FE1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7B6FE1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7B6FE1">
        <w:rPr>
          <w:b/>
          <w:sz w:val="28"/>
          <w:szCs w:val="28"/>
        </w:rPr>
        <w:t>с. Пчеларово</w:t>
      </w:r>
      <w:r w:rsidRPr="007B6FE1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7B6FE1" w:rsidRPr="00DA3F2B" w:rsidRDefault="007B6FE1" w:rsidP="007B6F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F2B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DA3F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FE1" w:rsidRPr="00DA3F2B" w:rsidRDefault="007B6FE1" w:rsidP="007B6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7B6FE1" w:rsidRPr="00DA3F2B" w:rsidRDefault="007B6FE1" w:rsidP="007B6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DA3F2B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DA3F2B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DA3F2B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7B6FE1" w:rsidRPr="007B6FE1" w:rsidRDefault="007B6FE1" w:rsidP="007B6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2B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DA3F2B">
        <w:rPr>
          <w:rFonts w:ascii="Times New Roman" w:hAnsi="Times New Roman" w:cs="Times New Roman"/>
          <w:sz w:val="28"/>
          <w:szCs w:val="28"/>
        </w:rPr>
        <w:t>няма</w:t>
      </w:r>
    </w:p>
    <w:p w:rsidR="007B6FE1" w:rsidRPr="007B6FE1" w:rsidRDefault="007B6FE1" w:rsidP="007B6F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7B6F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7B6FE1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по предварителните списъци, завишени с 10%, Общинска избирателна комисия Генерал Тошево,</w:t>
      </w:r>
    </w:p>
    <w:p w:rsidR="007B6FE1" w:rsidRPr="007B6FE1" w:rsidRDefault="007B6FE1" w:rsidP="007B6F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B6FE1" w:rsidRPr="007B6FE1" w:rsidRDefault="007B6FE1" w:rsidP="007B6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7B6F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B6FE1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7B6FE1">
        <w:rPr>
          <w:rFonts w:ascii="Times New Roman" w:hAnsi="Times New Roman" w:cs="Times New Roman"/>
          <w:sz w:val="28"/>
          <w:szCs w:val="28"/>
        </w:rPr>
        <w:t xml:space="preserve"> 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7B6FE1" w:rsidRPr="007B6FE1" w:rsidRDefault="007B6FE1" w:rsidP="007B6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7B6F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7B6FE1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одобряване, да се приложи към Протокол №09-МИ/02.10.2023г. от заседанието, като неразделна част.</w:t>
      </w:r>
    </w:p>
    <w:p w:rsidR="007B6FE1" w:rsidRPr="007B6FE1" w:rsidRDefault="007B6FE1" w:rsidP="007B6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7B6F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421 бр. /четиристотин двадесет и един/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7B6F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7B6FE1">
        <w:rPr>
          <w:rFonts w:ascii="Times New Roman" w:hAnsi="Times New Roman" w:cs="Times New Roman"/>
          <w:b/>
          <w:sz w:val="28"/>
          <w:szCs w:val="28"/>
        </w:rPr>
        <w:t>Пчеларово</w:t>
      </w: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7B6FE1" w:rsidRPr="007B6FE1" w:rsidRDefault="007B6FE1" w:rsidP="007B6F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7B6FE1" w:rsidRPr="007B6FE1" w:rsidRDefault="007B6FE1" w:rsidP="007B6F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</w:p>
    <w:p w:rsidR="007B6FE1" w:rsidRPr="007B6FE1" w:rsidRDefault="007B6FE1" w:rsidP="007B6FE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B6FE1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B00B1C" w:rsidRPr="00661876" w:rsidRDefault="00B00B1C" w:rsidP="00B00B1C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деветнадесета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B00B1C" w:rsidRPr="00661876" w:rsidRDefault="00B00B1C" w:rsidP="00B00B1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Равнец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Равнец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B00B1C" w:rsidRPr="00661876" w:rsidRDefault="00B00B1C" w:rsidP="00B00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РЕШИ: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Равнец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Равнец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179 бр. /сто седемдесет и девет/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Равнец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B00B1C" w:rsidRPr="00661876" w:rsidRDefault="00B00B1C" w:rsidP="00B00B1C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двадесета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B00B1C" w:rsidRPr="00661876" w:rsidRDefault="00B00B1C" w:rsidP="00B00B1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Рогозина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Рогозина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B00B1C" w:rsidRPr="00661876" w:rsidRDefault="00B00B1C" w:rsidP="00B00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Рогозина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Рогозина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118 бр. /сто и осемнадесет/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Рогозина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B00B1C" w:rsidRPr="00661876" w:rsidRDefault="00B00B1C" w:rsidP="00B00B1C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двадесет и първа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B00B1C" w:rsidRPr="00661876" w:rsidRDefault="00B00B1C" w:rsidP="00B00B1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Росица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hAnsi="Times New Roman" w:cs="Times New Roman"/>
          <w:sz w:val="28"/>
          <w:szCs w:val="28"/>
        </w:rPr>
        <w:lastRenderedPageBreak/>
        <w:t>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Росица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B00B1C" w:rsidRPr="00661876" w:rsidRDefault="00B00B1C" w:rsidP="00B00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Росица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Росица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283 бр. /двеста осемдесет и три/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Росица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B00B1C" w:rsidRPr="00661876" w:rsidRDefault="00B00B1C" w:rsidP="00B00B1C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двадесет и втора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B00B1C" w:rsidRPr="00661876" w:rsidRDefault="00B00B1C" w:rsidP="00B00B1C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Снягово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00B1C" w:rsidRPr="00661876" w:rsidRDefault="00B00B1C" w:rsidP="00B00B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Снягово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B00B1C" w:rsidRPr="00661876" w:rsidRDefault="00B00B1C" w:rsidP="00B00B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Снягово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Снягово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156 бр. /сто петдесет и шест/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Снягово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B00B1C" w:rsidRPr="00661876" w:rsidRDefault="00B00B1C" w:rsidP="00B00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B00B1C" w:rsidRPr="00661876" w:rsidRDefault="00B00B1C" w:rsidP="00B00B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 може да бъде оспорено пред ЦИК в тридневен срок по реда на чл.88, ал.1 ИК.</w:t>
      </w:r>
    </w:p>
    <w:p w:rsidR="00B00B1C" w:rsidRPr="00661876" w:rsidRDefault="00B00B1C" w:rsidP="00B00B1C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двадесет и трета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A247BA" w:rsidRPr="00661876" w:rsidRDefault="00B00B1C" w:rsidP="00A247B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>Председателят предложи проект на решение относно</w:t>
      </w:r>
      <w:r w:rsidR="00A247BA" w:rsidRPr="00661876">
        <w:rPr>
          <w:sz w:val="28"/>
          <w:szCs w:val="28"/>
        </w:rPr>
        <w:t xml:space="preserve"> одобряване графичния файл с образец на бюлетината и тиража за избор на кмет на кметство </w:t>
      </w:r>
      <w:r w:rsidR="00A247BA" w:rsidRPr="00661876">
        <w:rPr>
          <w:b/>
          <w:sz w:val="28"/>
          <w:szCs w:val="28"/>
        </w:rPr>
        <w:t>с. Спасово</w:t>
      </w:r>
      <w:r w:rsidR="00A247BA"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A247BA" w:rsidRPr="00661876" w:rsidRDefault="00A247BA" w:rsidP="00A247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Спасово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A247BA" w:rsidRPr="00661876" w:rsidRDefault="00A247BA" w:rsidP="00A24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Спасово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Спасово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726 бр. /седемстотин двадесет и шест/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Спасово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A247BA" w:rsidRPr="00661876" w:rsidRDefault="00A247BA" w:rsidP="00A247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A247BA" w:rsidRPr="00661876" w:rsidRDefault="00A247BA" w:rsidP="00A247BA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двадесет и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четвърта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A247BA" w:rsidRPr="00661876" w:rsidRDefault="00A247BA" w:rsidP="00A247BA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61876">
        <w:rPr>
          <w:sz w:val="28"/>
          <w:szCs w:val="28"/>
        </w:rPr>
        <w:t xml:space="preserve">Председателят предложи проект на решение относно одобряване графичния файл с образец на бюлетината и тиража за избор на кмет на кметство </w:t>
      </w:r>
      <w:r w:rsidRPr="00661876">
        <w:rPr>
          <w:b/>
          <w:sz w:val="28"/>
          <w:szCs w:val="28"/>
        </w:rPr>
        <w:t>с. Чернооково</w:t>
      </w:r>
      <w:r w:rsidRPr="00661876">
        <w:rPr>
          <w:sz w:val="28"/>
          <w:szCs w:val="28"/>
        </w:rPr>
        <w:t xml:space="preserve"> в Община Генерал Тошево, в изборите за общински съветници и за кметове на 29 октомври 2023 г.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A247BA" w:rsidRPr="00661876" w:rsidRDefault="00A247BA" w:rsidP="00A247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A247BA" w:rsidRPr="00661876" w:rsidRDefault="00A247BA" w:rsidP="00A247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61-МИ/27.09.2023г. за определяне на поредните номера в бюлетината за гласуване на местните коалиции, регистрирали кандидатски листи в ОИК Генерал Тошево за изборите за общински съветници и за кметове на 29 октомври 2023 г., писмо с изх. № МИ-15-511/29.09.2023 г. на ЦИК, и като взе предвид броя на избирателите в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Чернооково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Генерал Тошево по предварителните списъци, завишени с 10%, Общинска избирателна комисия Генерал Тошево,</w:t>
      </w:r>
    </w:p>
    <w:p w:rsidR="00A247BA" w:rsidRPr="00661876" w:rsidRDefault="00A247BA" w:rsidP="00A247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графичния файл с образец на бюлетината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с.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hAnsi="Times New Roman" w:cs="Times New Roman"/>
          <w:b/>
          <w:sz w:val="28"/>
          <w:szCs w:val="28"/>
        </w:rPr>
        <w:t>Чернооково</w:t>
      </w:r>
      <w:r w:rsidRPr="00661876">
        <w:rPr>
          <w:rFonts w:ascii="Times New Roman" w:hAnsi="Times New Roman" w:cs="Times New Roman"/>
          <w:sz w:val="28"/>
          <w:szCs w:val="28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Община Генерал Тошево за произвеждане на изборите за общински съветници и за кметове на 29 октомври 2023 г.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Образецът на бюлетина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Чернооково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Генерал Тошево, съдържащ имената и подписите на присъстващите членове на Общинска избирателна комисия Генерал Тошево, с отбелязани дата и час на одобряване, да се приложи към Протокол №09-МИ/02.10.2023г. от заседанието, като неразделна част.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ОДОБРЯВА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тираж – 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157 бр. /сто петдесет и седем/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кмет на кметство 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с. </w:t>
      </w:r>
      <w:r w:rsidRPr="00661876">
        <w:rPr>
          <w:rFonts w:ascii="Times New Roman" w:hAnsi="Times New Roman" w:cs="Times New Roman"/>
          <w:b/>
          <w:sz w:val="28"/>
          <w:szCs w:val="28"/>
        </w:rPr>
        <w:t>Чернооково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Генерал Тошево за отпечатване на бюлетини за произвеждане на изборите за общински съветници и за кметове на 29 октомври 2023 г.</w:t>
      </w:r>
    </w:p>
    <w:p w:rsidR="00A247BA" w:rsidRPr="00661876" w:rsidRDefault="00A247BA" w:rsidP="00A24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Одобряването се удостовери чрез електронния подпис на ОИК Генерал Тошево.</w:t>
      </w:r>
    </w:p>
    <w:p w:rsidR="00A247BA" w:rsidRPr="00661876" w:rsidRDefault="00A247BA" w:rsidP="00A247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A247BA" w:rsidRPr="00661876" w:rsidRDefault="00A247BA" w:rsidP="00A247BA">
      <w:pPr>
        <w:keepNext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двадесет и </w:t>
      </w:r>
      <w:r w:rsidR="007B6F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пета</w:t>
      </w:r>
      <w:r w:rsidRPr="0066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точка от дневния ред</w:t>
      </w:r>
    </w:p>
    <w:p w:rsidR="00725458" w:rsidRPr="00661876" w:rsidRDefault="00A247BA" w:rsidP="00725458">
      <w:pPr>
        <w:pStyle w:val="a4"/>
        <w:rPr>
          <w:sz w:val="28"/>
          <w:szCs w:val="28"/>
        </w:rPr>
      </w:pPr>
      <w:r w:rsidRPr="00661876">
        <w:rPr>
          <w:sz w:val="28"/>
          <w:szCs w:val="28"/>
        </w:rPr>
        <w:t>Председателят предложи проект на решение относно</w:t>
      </w:r>
      <w:r w:rsidR="00725458" w:rsidRPr="00661876">
        <w:rPr>
          <w:sz w:val="28"/>
          <w:szCs w:val="28"/>
        </w:rPr>
        <w:t xml:space="preserve"> Определяне реда за разглеждане на жалби и сигнали, подадени до Общинска избирателна комисия – Генерал Тошево при произвеждане на избори за общински съветници и за кметове на 29 октомври 2023 г.</w:t>
      </w:r>
    </w:p>
    <w:p w:rsidR="00725458" w:rsidRPr="00661876" w:rsidRDefault="00725458" w:rsidP="007254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661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458" w:rsidRPr="00661876" w:rsidRDefault="00725458" w:rsidP="007254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Гласували: 11 членове</w:t>
      </w:r>
    </w:p>
    <w:p w:rsidR="00725458" w:rsidRPr="00661876" w:rsidRDefault="00725458" w:rsidP="007254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66187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, Милена Иванова Петрова, Мирослава Мирчева Цанова, Илка Илиева Русева,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66187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66187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725458" w:rsidRPr="00661876" w:rsidRDefault="00725458" w:rsidP="007254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661876">
        <w:rPr>
          <w:rFonts w:ascii="Times New Roman" w:hAnsi="Times New Roman" w:cs="Times New Roman"/>
          <w:sz w:val="28"/>
          <w:szCs w:val="28"/>
        </w:rPr>
        <w:t>няма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 1, т. 1, т. 22, т. 23, чл. 88, чл. 200 и чл. 201 от Изборния кодекс, Общинска избирателна комисия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Генерал Тошево</w:t>
      </w:r>
    </w:p>
    <w:p w:rsidR="007112B1" w:rsidRPr="00661876" w:rsidRDefault="007112B1" w:rsidP="007254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725458" w:rsidRPr="00661876" w:rsidRDefault="00725458" w:rsidP="007254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І. ОПРЕДЕЛЯ условията и реда за приемане и разглеждане на жалби и сигнали, постъпили в  Общинската избирателна комисия (ОИК).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постъпване на жалба срещу решение на ОИК,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Общинската избирателна комисия отбелязва жалбата и в електронния регистър.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Постъпилите в ОИК жалби и сигнали, включително постъпили по електронната поща на комисията, се завеждат незабавно във входящия регистър на комисията, като се отбелязват датата и часът на постъпването им.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725458" w:rsidRPr="005C6DEE" w:rsidRDefault="00725458" w:rsidP="007254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Регистрираните документи се предават на председателя на ОИК, който с резолюция ги разпределя на член на ОИК за доклад на заседание на комисията.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ІІ. ПРИЕМА процедура за разглеждане на жалби и сигнали.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Членът на ОИК, на когото са разпределени жалбата или сигналът, следва да обработи жалбата или сигнала в тридневен срок от постъпването им.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комисията.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комисията установи, че не е компетентна да разгледа жалбата или сигнала, същата се препраща до компетентния орган с копие до подателя.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членът на ОИК установи </w:t>
      </w:r>
      <w:proofErr w:type="spellStart"/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нередовности</w:t>
      </w:r>
      <w:proofErr w:type="spellEnd"/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жалбата или сигнала, подателят се уведомява (по телефон, електронна поща или на адрес с писмо), с указание за отстраняване. След отстраняване на </w:t>
      </w:r>
      <w:proofErr w:type="spellStart"/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нередовностите</w:t>
      </w:r>
      <w:proofErr w:type="spellEnd"/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, членът на ОИК докладва жалбата или сигнала в заседание на комисията за разглеждане в тридневен срок с проект за решение.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 жалбата или сигналът са от естество, което не налага комисията да се произнася с решение, а само да предприеме действия –указания, проверка и т.н., комисията уведомява писмено подателя на жалбата или сигнала.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Когато в жалбата или сигнала не се съдържат твърдения за нарушение на разпоредбите на Изборния кодекс и не са налице условията по т. ІІ., комисията може да реши жалбата или сигналът да останат за сведение.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комисията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се произнася с решение по постъпилата жалба или сигнал в тридневен срок.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Начинът на взимане и обявяване на решенията на ОИК се определя с решение на ЦИК.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ОИК ред.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изтичане срока на пълномощията на ОИК същата следва да изпрати в ЦИК започналите пред нея, но недовършени административно-наказателни производства, образувани въз основа на подадени сигнали и жалби за нарушения на Изборния кодекс.</w:t>
      </w:r>
    </w:p>
    <w:p w:rsidR="00725458" w:rsidRPr="005C6DEE" w:rsidRDefault="00725458" w:rsidP="007254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комисията, постановените решения по тях и указания за комплектуване на преписките</w:t>
      </w:r>
      <w:r w:rsidR="007112B1"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жалбите срещу решения на ОИК</w:t>
      </w: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III. ПРИЕМА процедура по оспорване решенията на ОИК</w:t>
      </w:r>
    </w:p>
    <w:p w:rsidR="00725458" w:rsidRPr="005C6DEE" w:rsidRDefault="00725458" w:rsidP="007254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постъпване на жалба срещу решение на ОИК, същата следва незабавно да бъде заведена във входящия регистър на Комисията, като се отбелязват датата и часът на постъпването й. Входящият номер на жалбата в регистъра, датата и часът на постъпването й се отбелязват върху самата жалба и върху копието на жалбоподателя. Общинската избирателна комисия отбелязва жалбата и в електронния регистър.</w:t>
      </w:r>
    </w:p>
    <w:p w:rsidR="00725458" w:rsidRPr="005C6DEE" w:rsidRDefault="00725458" w:rsidP="007254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завеждане на жалбата във входящия регистър на комисията, тя се комплектува с необходимите документи и книжа и се изпраща в ЦИК.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Жалбите и приложенията към тях незабавно се изпращат в сканирани копия на електронната поща на Централната избирателна комисия – </w:t>
      </w:r>
      <w:hyperlink r:id="rId7" w:history="1">
        <w:r w:rsidRPr="006618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bg-BG"/>
          </w:rPr>
          <w:t>cik@cik.bg</w:t>
        </w:r>
      </w:hyperlink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66187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ъм жалбата се прилагат: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Копие от решението, което се обжалва, подписано от председателя и секретаря на ОИК.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ОИК, както и на коя дата и в колко часа е свалено от таблото, подписано от председателя и секретаря на комисията. Копие  на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Извлечение от протокола на комисията, което да съдържа данни колко членове са присъствали на заседанието на ОИК, разискванията при вземане на обжалваното решение, колко членове са гласували „за“ и колко „против“, както и ако има особено мнение. Извлечението от протокола следва да е подписано от председателя и секретаря на ОИК. Вместо извлечение от протокола може да се изпрати копие от протокола, подписано от председател и секретар.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Пълномощното на лицето, когато жалбата се подава чрез пълномощник.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Приложените към жалбата документи.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- Когато се обжалват решенията за регистрации на застъпници, следва да се изпращат копия от заявленията и документите за регистрация, както и от страницата от съответния регистър с направените в него вписвания.</w:t>
      </w:r>
    </w:p>
    <w:p w:rsidR="00725458" w:rsidRPr="005C6DEE" w:rsidRDefault="00725458" w:rsidP="00725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6DEE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Общинската избирателна комисия следва да изпрати незабавно и всички допълнително изискани от член на ЦИК материали и книжа във връзка с комплектуването на жалбите срещу решенията на ОИК.</w:t>
      </w:r>
    </w:p>
    <w:p w:rsidR="00725458" w:rsidRPr="00661876" w:rsidRDefault="00725458" w:rsidP="007254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187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613164" w:rsidRPr="00661876" w:rsidRDefault="00613164" w:rsidP="00A247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627D" w:rsidRPr="00661876" w:rsidRDefault="007112B1" w:rsidP="00FE62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B6FE1">
        <w:rPr>
          <w:rFonts w:ascii="Times New Roman" w:hAnsi="Times New Roman" w:cs="Times New Roman"/>
          <w:b/>
          <w:sz w:val="28"/>
          <w:szCs w:val="28"/>
          <w:u w:val="single"/>
        </w:rPr>
        <w:t>двадесет и шеста</w:t>
      </w:r>
      <w:r w:rsidR="00FE627D"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  <w:r w:rsidR="00E10D92" w:rsidRPr="006618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60BB" w:rsidRDefault="001360BB" w:rsidP="00FE62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F515F6" w:rsidRDefault="0054696E" w:rsidP="00FE62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постъпило</w:t>
      </w:r>
      <w:r w:rsidR="002F0238">
        <w:rPr>
          <w:rFonts w:ascii="Times New Roman" w:hAnsi="Times New Roman" w:cs="Times New Roman"/>
          <w:sz w:val="28"/>
          <w:szCs w:val="28"/>
        </w:rPr>
        <w:t xml:space="preserve"> заявление с вх. № 207/02.10.202</w:t>
      </w:r>
      <w:r>
        <w:rPr>
          <w:rFonts w:ascii="Times New Roman" w:hAnsi="Times New Roman" w:cs="Times New Roman"/>
          <w:sz w:val="28"/>
          <w:szCs w:val="28"/>
        </w:rPr>
        <w:t>3г. от Галина Георгиева Мирчева за заличаването и като кандидат общински съветник.</w:t>
      </w:r>
      <w:bookmarkStart w:id="0" w:name="_GoBack"/>
      <w:bookmarkEnd w:id="0"/>
    </w:p>
    <w:p w:rsidR="002F0238" w:rsidRPr="00661876" w:rsidRDefault="002F0238" w:rsidP="002F0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направени разисквания ОИК Генерал Тошево реши да уведоми подателя на заявлението, че на основание чл. 417, ал. 4 от ИК заличаване е недопустимо след изтичане на преклузивния срок.</w:t>
      </w:r>
    </w:p>
    <w:p w:rsidR="00F55B5F" w:rsidRPr="00661876" w:rsidRDefault="00F55B5F" w:rsidP="00A652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876">
        <w:rPr>
          <w:rFonts w:ascii="Times New Roman" w:hAnsi="Times New Roman" w:cs="Times New Roman"/>
          <w:sz w:val="28"/>
          <w:szCs w:val="28"/>
        </w:rPr>
        <w:lastRenderedPageBreak/>
        <w:t>Поради изчерпване на дневния ред закрива заседанието на Общинска избирателна комисия Ген. Тошево.</w:t>
      </w:r>
    </w:p>
    <w:p w:rsidR="008324C9" w:rsidRDefault="00F55B5F" w:rsidP="00F51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2F0238">
        <w:rPr>
          <w:rFonts w:ascii="Times New Roman" w:hAnsi="Times New Roman" w:cs="Times New Roman"/>
          <w:sz w:val="28"/>
          <w:szCs w:val="28"/>
        </w:rPr>
        <w:t>20:0</w:t>
      </w:r>
      <w:r w:rsidR="00F97AC7" w:rsidRPr="008324C9">
        <w:rPr>
          <w:rFonts w:ascii="Times New Roman" w:hAnsi="Times New Roman" w:cs="Times New Roman"/>
          <w:sz w:val="28"/>
          <w:szCs w:val="28"/>
        </w:rPr>
        <w:t>0ч</w:t>
      </w:r>
    </w:p>
    <w:p w:rsidR="00037A39" w:rsidRDefault="0011127E" w:rsidP="00037A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  <w:t>СЕКРЕТАР:</w:t>
      </w:r>
    </w:p>
    <w:p w:rsidR="0011127E" w:rsidRDefault="0011127E" w:rsidP="00037A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FE627D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="00FE627D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="00037A39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37A39">
        <w:rPr>
          <w:rFonts w:ascii="Times New Roman" w:hAnsi="Times New Roman" w:cs="Times New Roman"/>
          <w:sz w:val="24"/>
          <w:szCs w:val="24"/>
        </w:rPr>
        <w:t xml:space="preserve"> Ферад/</w:t>
      </w:r>
    </w:p>
    <w:sectPr w:rsidR="0011127E" w:rsidSect="00CB68D2">
      <w:headerReference w:type="default" r:id="rId8"/>
      <w:footerReference w:type="default" r:id="rId9"/>
      <w:pgSz w:w="11906" w:h="16838"/>
      <w:pgMar w:top="851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E5" w:rsidRDefault="00393EE5" w:rsidP="00CB68D2">
      <w:pPr>
        <w:spacing w:after="0" w:line="240" w:lineRule="auto"/>
      </w:pPr>
      <w:r>
        <w:separator/>
      </w:r>
    </w:p>
  </w:endnote>
  <w:endnote w:type="continuationSeparator" w:id="0">
    <w:p w:rsidR="00393EE5" w:rsidRDefault="00393EE5" w:rsidP="00CB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13466"/>
      <w:docPartObj>
        <w:docPartGallery w:val="Page Numbers (Bottom of Page)"/>
        <w:docPartUnique/>
      </w:docPartObj>
    </w:sdtPr>
    <w:sdtEndPr/>
    <w:sdtContent>
      <w:p w:rsidR="00B00B1C" w:rsidRDefault="00B00B1C" w:rsidP="00CB68D2">
        <w:pPr>
          <w:pStyle w:val="a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6E">
          <w:rPr>
            <w:noProof/>
          </w:rPr>
          <w:t>34</w:t>
        </w:r>
        <w:r>
          <w:fldChar w:fldCharType="end"/>
        </w:r>
      </w:p>
    </w:sdtContent>
  </w:sdt>
  <w:p w:rsidR="00B00B1C" w:rsidRDefault="00B00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E5" w:rsidRDefault="00393EE5" w:rsidP="00CB68D2">
      <w:pPr>
        <w:spacing w:after="0" w:line="240" w:lineRule="auto"/>
      </w:pPr>
      <w:r>
        <w:separator/>
      </w:r>
    </w:p>
  </w:footnote>
  <w:footnote w:type="continuationSeparator" w:id="0">
    <w:p w:rsidR="00393EE5" w:rsidRDefault="00393EE5" w:rsidP="00CB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1C" w:rsidRDefault="00B00B1C" w:rsidP="00CB68D2">
    <w:pPr>
      <w:pStyle w:val="a8"/>
      <w:pBdr>
        <w:bottom w:val="single" w:sz="4" w:space="1" w:color="auto"/>
      </w:pBdr>
      <w:tabs>
        <w:tab w:val="clear" w:pos="4536"/>
        <w:tab w:val="clear" w:pos="9072"/>
        <w:tab w:val="left" w:pos="2724"/>
      </w:tabs>
      <w:jc w:val="center"/>
    </w:pPr>
    <w:r>
      <w:t>ОБЩИНСКА ИЗБИРАТЕЛНА КОМИСИЯ ГЕНЕРАЛ ТОШЕВО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1D"/>
    <w:multiLevelType w:val="hybridMultilevel"/>
    <w:tmpl w:val="D2C08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034"/>
    <w:multiLevelType w:val="hybridMultilevel"/>
    <w:tmpl w:val="83D85FFA"/>
    <w:lvl w:ilvl="0" w:tplc="F83A661A">
      <w:start w:val="2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4294C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ADF"/>
    <w:multiLevelType w:val="hybridMultilevel"/>
    <w:tmpl w:val="CF7EA254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7E7A"/>
    <w:multiLevelType w:val="hybridMultilevel"/>
    <w:tmpl w:val="8D2AE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A7256"/>
    <w:multiLevelType w:val="hybridMultilevel"/>
    <w:tmpl w:val="8108A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0F9C"/>
    <w:multiLevelType w:val="multilevel"/>
    <w:tmpl w:val="19AE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C778D"/>
    <w:multiLevelType w:val="hybridMultilevel"/>
    <w:tmpl w:val="AE603628"/>
    <w:lvl w:ilvl="0" w:tplc="6A303FBE">
      <w:start w:val="7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973F51"/>
    <w:multiLevelType w:val="hybridMultilevel"/>
    <w:tmpl w:val="38C8C8D6"/>
    <w:lvl w:ilvl="0" w:tplc="86587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4975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E74280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87A5F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A2ADD"/>
    <w:multiLevelType w:val="hybridMultilevel"/>
    <w:tmpl w:val="F996AC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34DB"/>
    <w:multiLevelType w:val="multilevel"/>
    <w:tmpl w:val="0570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71C07"/>
    <w:multiLevelType w:val="hybridMultilevel"/>
    <w:tmpl w:val="AFE0D648"/>
    <w:lvl w:ilvl="0" w:tplc="4BEC25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D134C5"/>
    <w:multiLevelType w:val="multilevel"/>
    <w:tmpl w:val="487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C86CA6"/>
    <w:multiLevelType w:val="hybridMultilevel"/>
    <w:tmpl w:val="3B3E1B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C3DEF"/>
    <w:multiLevelType w:val="multilevel"/>
    <w:tmpl w:val="87869E9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22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95E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109C5"/>
    <w:multiLevelType w:val="hybridMultilevel"/>
    <w:tmpl w:val="E01897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64C7A"/>
    <w:multiLevelType w:val="hybridMultilevel"/>
    <w:tmpl w:val="6D3406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0F3560"/>
    <w:multiLevelType w:val="hybridMultilevel"/>
    <w:tmpl w:val="13EA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E5C0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5131D0"/>
    <w:multiLevelType w:val="hybridMultilevel"/>
    <w:tmpl w:val="F65CB10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A7FAE"/>
    <w:multiLevelType w:val="multilevel"/>
    <w:tmpl w:val="1B86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76C4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4D7342"/>
    <w:multiLevelType w:val="multilevel"/>
    <w:tmpl w:val="080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0"/>
  </w:num>
  <w:num w:numId="3">
    <w:abstractNumId w:val="29"/>
  </w:num>
  <w:num w:numId="4">
    <w:abstractNumId w:val="2"/>
  </w:num>
  <w:num w:numId="5">
    <w:abstractNumId w:val="9"/>
  </w:num>
  <w:num w:numId="6">
    <w:abstractNumId w:val="32"/>
  </w:num>
  <w:num w:numId="7">
    <w:abstractNumId w:val="15"/>
  </w:num>
  <w:num w:numId="8">
    <w:abstractNumId w:val="22"/>
  </w:num>
  <w:num w:numId="9">
    <w:abstractNumId w:val="16"/>
  </w:num>
  <w:num w:numId="10">
    <w:abstractNumId w:val="5"/>
  </w:num>
  <w:num w:numId="11">
    <w:abstractNumId w:val="27"/>
  </w:num>
  <w:num w:numId="12">
    <w:abstractNumId w:val="14"/>
  </w:num>
  <w:num w:numId="13">
    <w:abstractNumId w:val="0"/>
  </w:num>
  <w:num w:numId="14">
    <w:abstractNumId w:val="20"/>
  </w:num>
  <w:num w:numId="15">
    <w:abstractNumId w:val="26"/>
  </w:num>
  <w:num w:numId="16">
    <w:abstractNumId w:val="4"/>
  </w:num>
  <w:num w:numId="17">
    <w:abstractNumId w:val="13"/>
  </w:num>
  <w:num w:numId="18">
    <w:abstractNumId w:val="24"/>
  </w:num>
  <w:num w:numId="19">
    <w:abstractNumId w:val="3"/>
  </w:num>
  <w:num w:numId="20">
    <w:abstractNumId w:val="28"/>
  </w:num>
  <w:num w:numId="21">
    <w:abstractNumId w:val="18"/>
  </w:num>
  <w:num w:numId="22">
    <w:abstractNumId w:val="11"/>
  </w:num>
  <w:num w:numId="23">
    <w:abstractNumId w:val="23"/>
  </w:num>
  <w:num w:numId="24">
    <w:abstractNumId w:val="31"/>
  </w:num>
  <w:num w:numId="25">
    <w:abstractNumId w:val="21"/>
  </w:num>
  <w:num w:numId="26">
    <w:abstractNumId w:val="6"/>
  </w:num>
  <w:num w:numId="27">
    <w:abstractNumId w:val="10"/>
  </w:num>
  <w:num w:numId="28">
    <w:abstractNumId w:val="8"/>
  </w:num>
  <w:num w:numId="29">
    <w:abstractNumId w:val="7"/>
  </w:num>
  <w:num w:numId="30">
    <w:abstractNumId w:val="1"/>
  </w:num>
  <w:num w:numId="31">
    <w:abstractNumId w:val="33"/>
  </w:num>
  <w:num w:numId="32">
    <w:abstractNumId w:val="19"/>
  </w:num>
  <w:num w:numId="33">
    <w:abstractNumId w:val="1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24BFE"/>
    <w:rsid w:val="00037A39"/>
    <w:rsid w:val="000F4C56"/>
    <w:rsid w:val="00106F5B"/>
    <w:rsid w:val="0011127E"/>
    <w:rsid w:val="001360BB"/>
    <w:rsid w:val="00154FD4"/>
    <w:rsid w:val="0016531D"/>
    <w:rsid w:val="0017786C"/>
    <w:rsid w:val="00185D9A"/>
    <w:rsid w:val="00193C5E"/>
    <w:rsid w:val="0020466A"/>
    <w:rsid w:val="00241F64"/>
    <w:rsid w:val="002F0238"/>
    <w:rsid w:val="00393EE5"/>
    <w:rsid w:val="00393F48"/>
    <w:rsid w:val="003B2CA9"/>
    <w:rsid w:val="004428DC"/>
    <w:rsid w:val="004753BC"/>
    <w:rsid w:val="00481DA5"/>
    <w:rsid w:val="004C1814"/>
    <w:rsid w:val="004D780B"/>
    <w:rsid w:val="0054696E"/>
    <w:rsid w:val="00561EA6"/>
    <w:rsid w:val="005649BC"/>
    <w:rsid w:val="00587324"/>
    <w:rsid w:val="005A4C03"/>
    <w:rsid w:val="005B114B"/>
    <w:rsid w:val="005C08B5"/>
    <w:rsid w:val="005D0099"/>
    <w:rsid w:val="005D3E29"/>
    <w:rsid w:val="00613164"/>
    <w:rsid w:val="00661876"/>
    <w:rsid w:val="006655E7"/>
    <w:rsid w:val="006B3282"/>
    <w:rsid w:val="006B6929"/>
    <w:rsid w:val="006B7107"/>
    <w:rsid w:val="006C0D92"/>
    <w:rsid w:val="006E1C06"/>
    <w:rsid w:val="006F6D18"/>
    <w:rsid w:val="007112B1"/>
    <w:rsid w:val="00725458"/>
    <w:rsid w:val="007906D9"/>
    <w:rsid w:val="00796FAF"/>
    <w:rsid w:val="007B6FE1"/>
    <w:rsid w:val="007C4967"/>
    <w:rsid w:val="007D3C52"/>
    <w:rsid w:val="00802011"/>
    <w:rsid w:val="00810823"/>
    <w:rsid w:val="00827D8D"/>
    <w:rsid w:val="008324C9"/>
    <w:rsid w:val="008577B8"/>
    <w:rsid w:val="008C1A2A"/>
    <w:rsid w:val="00942298"/>
    <w:rsid w:val="009731D2"/>
    <w:rsid w:val="009D7078"/>
    <w:rsid w:val="00A0264A"/>
    <w:rsid w:val="00A1601D"/>
    <w:rsid w:val="00A247BA"/>
    <w:rsid w:val="00A372C4"/>
    <w:rsid w:val="00A409D9"/>
    <w:rsid w:val="00A40FCB"/>
    <w:rsid w:val="00A65227"/>
    <w:rsid w:val="00A857F2"/>
    <w:rsid w:val="00B00B1C"/>
    <w:rsid w:val="00B3451F"/>
    <w:rsid w:val="00B5521C"/>
    <w:rsid w:val="00B55353"/>
    <w:rsid w:val="00B86735"/>
    <w:rsid w:val="00B94674"/>
    <w:rsid w:val="00CB68D2"/>
    <w:rsid w:val="00DA3F2B"/>
    <w:rsid w:val="00E10D92"/>
    <w:rsid w:val="00E34C9B"/>
    <w:rsid w:val="00E36582"/>
    <w:rsid w:val="00E406DC"/>
    <w:rsid w:val="00E4115D"/>
    <w:rsid w:val="00E86596"/>
    <w:rsid w:val="00E97012"/>
    <w:rsid w:val="00EB4FB2"/>
    <w:rsid w:val="00EC45CA"/>
    <w:rsid w:val="00F515F6"/>
    <w:rsid w:val="00F55B5F"/>
    <w:rsid w:val="00F652C1"/>
    <w:rsid w:val="00F97AC7"/>
    <w:rsid w:val="00FA61A6"/>
    <w:rsid w:val="00FE627D"/>
    <w:rsid w:val="00FF3BFB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4FCD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C45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EA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B68D2"/>
  </w:style>
  <w:style w:type="paragraph" w:styleId="aa">
    <w:name w:val="footer"/>
    <w:basedOn w:val="a"/>
    <w:link w:val="ab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B68D2"/>
  </w:style>
  <w:style w:type="character" w:styleId="ac">
    <w:name w:val="Hyperlink"/>
    <w:basedOn w:val="a0"/>
    <w:uiPriority w:val="99"/>
    <w:unhideWhenUsed/>
    <w:rsid w:val="00E8659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3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36</Pages>
  <Words>11137</Words>
  <Characters>63483</Characters>
  <Application>Microsoft Office Word</Application>
  <DocSecurity>0</DocSecurity>
  <Lines>529</Lines>
  <Paragraphs>148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cp:lastPrinted>2023-10-02T15:55:00Z</cp:lastPrinted>
  <dcterms:created xsi:type="dcterms:W3CDTF">2023-10-02T11:23:00Z</dcterms:created>
  <dcterms:modified xsi:type="dcterms:W3CDTF">2023-10-02T15:56:00Z</dcterms:modified>
</cp:coreProperties>
</file>