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Default="00D46C92" w:rsidP="00D46C9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Default="00D46C92" w:rsidP="00D46C92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041EF5" w:rsidRDefault="001B64D4" w:rsidP="00D46C92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50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26</w:t>
      </w:r>
      <w:r w:rsidR="00D46C92">
        <w:rPr>
          <w:sz w:val="28"/>
          <w:szCs w:val="28"/>
        </w:rPr>
        <w:t>.09.2023г.</w:t>
      </w:r>
    </w:p>
    <w:p w:rsidR="00D46C92" w:rsidRDefault="00D46C92" w:rsidP="00D46C92">
      <w:pPr>
        <w:jc w:val="center"/>
        <w:rPr>
          <w:sz w:val="28"/>
          <w:szCs w:val="28"/>
        </w:rPr>
      </w:pPr>
    </w:p>
    <w:p w:rsidR="00A058CA" w:rsidRPr="00A058CA" w:rsidRDefault="00A058CA" w:rsidP="00A058CA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ОТНОСНО: Регистрация на кандидат за кмет </w:t>
      </w:r>
      <w:r w:rsidR="001B64D4">
        <w:rPr>
          <w:rFonts w:eastAsia="Times New Roman"/>
          <w:color w:val="333333"/>
          <w:sz w:val="28"/>
          <w:szCs w:val="28"/>
          <w:lang w:eastAsia="bg-BG"/>
        </w:rPr>
        <w:t>на кметства с. Петлешково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, с. </w:t>
      </w:r>
      <w:r w:rsidR="001B64D4">
        <w:rPr>
          <w:rFonts w:eastAsia="Times New Roman"/>
          <w:color w:val="333333"/>
          <w:sz w:val="28"/>
          <w:szCs w:val="28"/>
          <w:lang w:eastAsia="bg-BG"/>
        </w:rPr>
        <w:t>Преселенци</w:t>
      </w:r>
      <w:r>
        <w:rPr>
          <w:rFonts w:eastAsia="Times New Roman"/>
          <w:color w:val="333333"/>
          <w:sz w:val="28"/>
          <w:szCs w:val="28"/>
          <w:lang w:eastAsia="bg-BG"/>
        </w:rPr>
        <w:t>,</w:t>
      </w:r>
      <w:r w:rsidR="001B64D4">
        <w:rPr>
          <w:rFonts w:eastAsia="Times New Roman"/>
          <w:color w:val="333333"/>
          <w:sz w:val="28"/>
          <w:szCs w:val="28"/>
          <w:lang w:eastAsia="bg-BG"/>
        </w:rPr>
        <w:t xml:space="preserve"> с. Росица, с. Красен, с. Йовково, с. Спасово, с. Чернооково, с. Равнец, с. Пчеларово, с. Малина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1B64D4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при произвеждане на изборите за общинс</w:t>
      </w:r>
      <w:r>
        <w:rPr>
          <w:rFonts w:eastAsia="Times New Roman"/>
          <w:color w:val="333333"/>
          <w:sz w:val="28"/>
          <w:szCs w:val="28"/>
          <w:lang w:eastAsia="bg-BG"/>
        </w:rPr>
        <w:t>ки съветници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A058CA" w:rsidRDefault="00A058CA" w:rsidP="00A058CA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Общинска избирателна комисия – Генерал Тошево разглед</w:t>
      </w:r>
      <w:r>
        <w:rPr>
          <w:rFonts w:eastAsia="Times New Roman"/>
          <w:color w:val="333333"/>
          <w:sz w:val="28"/>
          <w:szCs w:val="28"/>
          <w:lang w:eastAsia="bg-BG"/>
        </w:rPr>
        <w:t>а постъпило п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>редложение с вх.№ 72/25</w:t>
      </w:r>
      <w:r w:rsidR="00345F00">
        <w:rPr>
          <w:rFonts w:eastAsia="Times New Roman"/>
          <w:color w:val="333333"/>
          <w:sz w:val="28"/>
          <w:szCs w:val="28"/>
          <w:lang w:eastAsia="bg-BG"/>
        </w:rPr>
        <w:t>.09.2023</w:t>
      </w:r>
      <w:r>
        <w:rPr>
          <w:rFonts w:eastAsia="Times New Roman"/>
          <w:color w:val="333333"/>
          <w:sz w:val="28"/>
          <w:szCs w:val="28"/>
          <w:lang w:eastAsia="bg-BG"/>
        </w:rPr>
        <w:t>г</w:t>
      </w:r>
      <w:r w:rsidR="00345F00" w:rsidRPr="00345F00">
        <w:rPr>
          <w:rFonts w:eastAsia="Times New Roman"/>
          <w:color w:val="333333"/>
          <w:sz w:val="28"/>
          <w:szCs w:val="28"/>
          <w:lang w:eastAsia="bg-BG"/>
        </w:rPr>
        <w:t>.</w:t>
      </w:r>
      <w:r w:rsidR="00345F00" w:rsidRPr="00345F00">
        <w:rPr>
          <w:color w:val="333333"/>
          <w:sz w:val="28"/>
          <w:szCs w:val="28"/>
        </w:rPr>
        <w:t>,</w:t>
      </w:r>
      <w:r w:rsidR="00D53E42">
        <w:rPr>
          <w:color w:val="333333"/>
          <w:sz w:val="28"/>
          <w:szCs w:val="28"/>
        </w:rPr>
        <w:t xml:space="preserve"> </w:t>
      </w:r>
      <w:r w:rsidR="008459CB">
        <w:rPr>
          <w:color w:val="333333"/>
          <w:sz w:val="28"/>
          <w:szCs w:val="28"/>
        </w:rPr>
        <w:t>изправено</w:t>
      </w:r>
      <w:r w:rsidR="00D53E42">
        <w:rPr>
          <w:color w:val="333333"/>
          <w:sz w:val="28"/>
          <w:szCs w:val="28"/>
        </w:rPr>
        <w:t xml:space="preserve"> с предложение с вх.</w:t>
      </w:r>
      <w:r w:rsidR="00D53E42" w:rsidRPr="00D53E42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>№77/26.09.2023</w:t>
      </w:r>
      <w:r w:rsidR="00D53E42">
        <w:rPr>
          <w:color w:val="333333"/>
          <w:sz w:val="28"/>
          <w:szCs w:val="28"/>
        </w:rPr>
        <w:t xml:space="preserve">  регистрирано под №4/25.</w:t>
      </w:r>
      <w:r w:rsidR="00345F00" w:rsidRPr="00345F00">
        <w:rPr>
          <w:color w:val="333333"/>
          <w:sz w:val="28"/>
          <w:szCs w:val="28"/>
        </w:rPr>
        <w:t>09.2023г</w:t>
      </w:r>
      <w:r w:rsidR="00345F00">
        <w:rPr>
          <w:color w:val="333333"/>
        </w:rPr>
        <w:t>.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 в 16:25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часа във Входящия рег</w:t>
      </w:r>
      <w:r>
        <w:rPr>
          <w:rFonts w:eastAsia="Times New Roman"/>
          <w:color w:val="333333"/>
          <w:sz w:val="28"/>
          <w:szCs w:val="28"/>
          <w:lang w:eastAsia="bg-BG"/>
        </w:rPr>
        <w:t>истър на кандидатите за кмет на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кметство от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 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>, с което са предложени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за регистрация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: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>Дилян Иванов Георгиев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за кмет на кметство с.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>Петлешково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община Генерал Тошево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Галя Василева Петрова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</w:t>
      </w:r>
      <w:r w:rsidR="00B51096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>Преселенци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Тошево,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 Димитричка Василева Стоянова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Росица,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Тошево,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 Марияна Иванова Апостолова-Енчева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Красен,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Тошево,</w:t>
      </w:r>
      <w:r w:rsidR="00D53E42" w:rsidRPr="00D53E42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Гюрсел Мустафа </w:t>
      </w:r>
      <w:proofErr w:type="spellStart"/>
      <w:r w:rsidR="00D53E42">
        <w:rPr>
          <w:rFonts w:eastAsia="Times New Roman"/>
          <w:color w:val="333333"/>
          <w:sz w:val="28"/>
          <w:szCs w:val="28"/>
          <w:lang w:eastAsia="bg-BG"/>
        </w:rPr>
        <w:t>Хабиб</w:t>
      </w:r>
      <w:proofErr w:type="spellEnd"/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Йовково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Тошево,</w:t>
      </w:r>
      <w:r w:rsidR="00D53E42" w:rsidRPr="00D53E42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Иван Донев Колев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Спасово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Тошево,</w:t>
      </w:r>
      <w:r w:rsidR="00D53E42" w:rsidRPr="00D53E42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 xml:space="preserve">Веселина Недялкова </w:t>
      </w:r>
      <w:proofErr w:type="spellStart"/>
      <w:r w:rsidR="00BD18CC">
        <w:rPr>
          <w:rFonts w:eastAsia="Times New Roman"/>
          <w:color w:val="333333"/>
          <w:sz w:val="28"/>
          <w:szCs w:val="28"/>
          <w:lang w:eastAsia="bg-BG"/>
        </w:rPr>
        <w:t>Недялкова</w:t>
      </w:r>
      <w:proofErr w:type="spellEnd"/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Чернооково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Тошево,</w:t>
      </w:r>
      <w:r w:rsidR="00D53E42" w:rsidRPr="00D53E42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Сабри Салиев Асанов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Равнец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Тошево,</w:t>
      </w:r>
      <w:r w:rsidR="00D53E42" w:rsidRPr="00D53E42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Иванка Савова Стоянова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Пчеларово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Тошево,</w:t>
      </w:r>
      <w:r w:rsidR="00D53E42" w:rsidRPr="00D53E42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 xml:space="preserve">Стелиан </w:t>
      </w:r>
      <w:proofErr w:type="spellStart"/>
      <w:r w:rsidR="00BD18CC">
        <w:rPr>
          <w:rFonts w:eastAsia="Times New Roman"/>
          <w:color w:val="333333"/>
          <w:sz w:val="28"/>
          <w:szCs w:val="28"/>
          <w:lang w:eastAsia="bg-BG"/>
        </w:rPr>
        <w:t>Ивелинов</w:t>
      </w:r>
      <w:proofErr w:type="spellEnd"/>
      <w:r w:rsidR="00BD18CC">
        <w:rPr>
          <w:rFonts w:eastAsia="Times New Roman"/>
          <w:color w:val="333333"/>
          <w:sz w:val="28"/>
          <w:szCs w:val="28"/>
          <w:lang w:eastAsia="bg-BG"/>
        </w:rPr>
        <w:t xml:space="preserve"> Иванов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Малина</w:t>
      </w:r>
      <w:r w:rsidR="00D53E42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D53E42"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Тошево,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</w:p>
    <w:p w:rsidR="00A058CA" w:rsidRPr="00BD18CC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BD18CC">
        <w:rPr>
          <w:rFonts w:eastAsia="Times New Roman"/>
          <w:color w:val="333333"/>
          <w:sz w:val="28"/>
          <w:szCs w:val="28"/>
          <w:lang w:eastAsia="bg-BG"/>
        </w:rPr>
        <w:t xml:space="preserve">Предложението е </w:t>
      </w:r>
      <w:r w:rsidR="00BD18CC" w:rsidRPr="00BD18CC">
        <w:rPr>
          <w:color w:val="333333"/>
          <w:sz w:val="28"/>
          <w:szCs w:val="28"/>
        </w:rPr>
        <w:t xml:space="preserve">депозирано от Николай Иванов Костов, </w:t>
      </w:r>
      <w:proofErr w:type="spellStart"/>
      <w:r w:rsidR="00BD18CC" w:rsidRPr="00BD18CC">
        <w:rPr>
          <w:color w:val="333333"/>
          <w:sz w:val="28"/>
          <w:szCs w:val="28"/>
        </w:rPr>
        <w:t>преупълномощен</w:t>
      </w:r>
      <w:proofErr w:type="spellEnd"/>
      <w:r w:rsidR="00BD18CC" w:rsidRPr="00BD18CC">
        <w:rPr>
          <w:color w:val="333333"/>
          <w:sz w:val="28"/>
          <w:szCs w:val="28"/>
        </w:rPr>
        <w:t xml:space="preserve"> от Тодор Георгиев </w:t>
      </w:r>
      <w:proofErr w:type="spellStart"/>
      <w:r w:rsidR="00BD18CC" w:rsidRPr="00BD18CC">
        <w:rPr>
          <w:color w:val="333333"/>
          <w:sz w:val="28"/>
          <w:szCs w:val="28"/>
        </w:rPr>
        <w:t>Моралийски</w:t>
      </w:r>
      <w:proofErr w:type="spellEnd"/>
      <w:r w:rsidR="00BD18CC" w:rsidRPr="00BD18CC">
        <w:rPr>
          <w:color w:val="333333"/>
          <w:sz w:val="28"/>
          <w:szCs w:val="28"/>
        </w:rPr>
        <w:t xml:space="preserve">, упълномощен от Илия Ангелов </w:t>
      </w:r>
      <w:proofErr w:type="spellStart"/>
      <w:r w:rsidR="00BD18CC" w:rsidRPr="00BD18CC">
        <w:rPr>
          <w:color w:val="333333"/>
          <w:sz w:val="28"/>
          <w:szCs w:val="28"/>
        </w:rPr>
        <w:t>Зюмбилев</w:t>
      </w:r>
      <w:proofErr w:type="spellEnd"/>
      <w:r w:rsidR="00BD18CC" w:rsidRPr="00BD18CC">
        <w:rPr>
          <w:color w:val="333333"/>
          <w:sz w:val="28"/>
          <w:szCs w:val="28"/>
        </w:rPr>
        <w:t xml:space="preserve"> и от Веселин Паунов Станев, </w:t>
      </w:r>
      <w:proofErr w:type="spellStart"/>
      <w:r w:rsidR="00BD18CC" w:rsidRPr="00BD18CC">
        <w:rPr>
          <w:color w:val="333333"/>
          <w:sz w:val="28"/>
          <w:szCs w:val="28"/>
        </w:rPr>
        <w:t>преупълномощен</w:t>
      </w:r>
      <w:proofErr w:type="spellEnd"/>
      <w:r w:rsidR="00BD18CC" w:rsidRPr="00BD18CC">
        <w:rPr>
          <w:color w:val="333333"/>
          <w:sz w:val="28"/>
          <w:szCs w:val="28"/>
        </w:rPr>
        <w:t xml:space="preserve"> от Веселин Николаев Колев, упълномощен от Стефан Димчев Янев за регистрация на кандидат</w:t>
      </w:r>
      <w:r w:rsidR="00BD18CC">
        <w:rPr>
          <w:color w:val="333333"/>
          <w:sz w:val="28"/>
          <w:szCs w:val="28"/>
        </w:rPr>
        <w:t>ска листа за кметове на кметства</w:t>
      </w:r>
      <w:r w:rsidR="00BD18CC" w:rsidRPr="00BD18CC">
        <w:rPr>
          <w:color w:val="333333"/>
          <w:sz w:val="28"/>
          <w:szCs w:val="28"/>
        </w:rPr>
        <w:t xml:space="preserve"> за участие в изборите за общински съветници и за кметове на 29 октомври 2023г.</w:t>
      </w:r>
    </w:p>
    <w:p w:rsidR="00A058CA" w:rsidRPr="00A058CA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Към предложението са приложени:</w:t>
      </w:r>
    </w:p>
    <w:p w:rsidR="00A058CA" w:rsidRPr="00A058CA" w:rsidRDefault="00A058CA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Заявления-декларации от кандидатите за кмет на кметство /Прил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ожение № 54-МИ от изборните книжа/ - </w:t>
      </w:r>
      <w:r w:rsidR="00BD18CC">
        <w:rPr>
          <w:rFonts w:eastAsia="Times New Roman"/>
          <w:color w:val="333333"/>
          <w:sz w:val="28"/>
          <w:szCs w:val="28"/>
          <w:lang w:eastAsia="bg-BG"/>
        </w:rPr>
        <w:t>10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бр.,</w:t>
      </w:r>
    </w:p>
    <w:p w:rsidR="00A058CA" w:rsidRPr="00A058CA" w:rsidRDefault="00BD18CC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Пълномощни</w:t>
      </w:r>
    </w:p>
    <w:p w:rsidR="00A058CA" w:rsidRPr="00A058CA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lastRenderedPageBreak/>
        <w:t>Налице са изискванията на чл.156, чл.397, ал.1, чл.412, чл.413, ал.2 и чл.414 от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Изборния кодекс и Решение № 2122-МИ/29.08.2023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 на ЦИК.</w:t>
      </w:r>
    </w:p>
    <w:p w:rsidR="00A058CA" w:rsidRPr="00A058CA" w:rsidRDefault="00A058CA" w:rsidP="00277D9D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На основание чл.85, ал.1, чл.87, ал.1, т.14 и чл.417, ал.1 от Изборния кодекс, Общинска избирателна комисия – Генерал Тошево</w:t>
      </w:r>
    </w:p>
    <w:p w:rsidR="00A058CA" w:rsidRPr="00A058CA" w:rsidRDefault="00A058CA" w:rsidP="00277D9D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A058CA" w:rsidRDefault="00A058CA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Дилян Иванова Георгиев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Петлешково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Default="00BD18CC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Галя Василева Петрова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Преселенци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Default="00BD18CC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Димитричка Василева Стоянова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Росица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Default="00BD18CC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Марияна Иванова Апостолова-Енчева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Красен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Default="00BD18CC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 xml:space="preserve">Гюрсел Мустафа </w:t>
      </w:r>
      <w:proofErr w:type="spellStart"/>
      <w:r w:rsidR="004618E9">
        <w:rPr>
          <w:rFonts w:eastAsia="Times New Roman"/>
          <w:color w:val="333333"/>
          <w:sz w:val="28"/>
          <w:szCs w:val="28"/>
          <w:lang w:eastAsia="bg-BG"/>
        </w:rPr>
        <w:t>Хабиб</w:t>
      </w:r>
      <w:proofErr w:type="spellEnd"/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Йовково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Default="00BD18CC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Иван Донев Колев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Спасово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Default="00BD18CC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 xml:space="preserve">Веселина Недялкова </w:t>
      </w:r>
      <w:proofErr w:type="spellStart"/>
      <w:r w:rsidR="004618E9">
        <w:rPr>
          <w:rFonts w:eastAsia="Times New Roman"/>
          <w:color w:val="333333"/>
          <w:sz w:val="28"/>
          <w:szCs w:val="28"/>
          <w:lang w:eastAsia="bg-BG"/>
        </w:rPr>
        <w:t>Недялкова</w:t>
      </w:r>
      <w:proofErr w:type="spellEnd"/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Чернооково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Default="00BD18CC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Сабри Салиев Асанов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Равнец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Default="00BD18CC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Иванка Савова Стоянова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Пчеларово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Default="00BD18CC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lastRenderedPageBreak/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 xml:space="preserve">Стелиан </w:t>
      </w:r>
      <w:proofErr w:type="spellStart"/>
      <w:r w:rsidR="00933390">
        <w:rPr>
          <w:rFonts w:eastAsia="Times New Roman"/>
          <w:color w:val="333333"/>
          <w:sz w:val="28"/>
          <w:szCs w:val="28"/>
          <w:lang w:eastAsia="bg-BG"/>
        </w:rPr>
        <w:t>Ивелинов</w:t>
      </w:r>
      <w:proofErr w:type="spellEnd"/>
      <w:r w:rsidR="00933390">
        <w:rPr>
          <w:rFonts w:eastAsia="Times New Roman"/>
          <w:color w:val="333333"/>
          <w:sz w:val="28"/>
          <w:szCs w:val="28"/>
          <w:lang w:eastAsia="bg-BG"/>
        </w:rPr>
        <w:t xml:space="preserve"> Иванов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Малина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BD18CC" w:rsidRPr="00A058CA" w:rsidRDefault="00BD18CC" w:rsidP="00BD18C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333333"/>
          <w:sz w:val="28"/>
          <w:szCs w:val="28"/>
          <w:lang w:eastAsia="bg-BG"/>
        </w:rPr>
      </w:pPr>
    </w:p>
    <w:p w:rsidR="00BD18CC" w:rsidRPr="004618E9" w:rsidRDefault="00A058CA" w:rsidP="004618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Петлешково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Дилян Иванов Георгиев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BD18CC" w:rsidRPr="00A058CA" w:rsidRDefault="00BD18CC" w:rsidP="00BD1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Преселенци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Галя Василева Петрова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BD18CC" w:rsidRPr="00A058CA" w:rsidRDefault="00BD18CC" w:rsidP="00BD1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кандидат за Кмет на кметство с.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 xml:space="preserve"> Росица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Димитричка Василева Стоянова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BD18CC" w:rsidRPr="00A058CA" w:rsidRDefault="00BD18CC" w:rsidP="00BD1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кандидат за Кмет на кметство с.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 xml:space="preserve"> Красен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Марияна Иванова Апостолова-Енчева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BD18CC" w:rsidRPr="00A058CA" w:rsidRDefault="00BD18CC" w:rsidP="00BD1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Йовково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 xml:space="preserve">Гюрсел Мустафа </w:t>
      </w:r>
      <w:proofErr w:type="spellStart"/>
      <w:r w:rsidR="00933390">
        <w:rPr>
          <w:rFonts w:eastAsia="Times New Roman"/>
          <w:color w:val="333333"/>
          <w:sz w:val="28"/>
          <w:szCs w:val="28"/>
          <w:lang w:eastAsia="bg-BG"/>
        </w:rPr>
        <w:t>Хабиб</w:t>
      </w:r>
      <w:proofErr w:type="spellEnd"/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BD18CC" w:rsidRPr="00A058CA" w:rsidRDefault="00BD18CC" w:rsidP="00BD1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Спасово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Иван Донев Колев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BD18CC" w:rsidRPr="00A058CA" w:rsidRDefault="00BD18CC" w:rsidP="00BD1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lastRenderedPageBreak/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>Чернооково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933390">
        <w:rPr>
          <w:rFonts w:eastAsia="Times New Roman"/>
          <w:color w:val="333333"/>
          <w:sz w:val="28"/>
          <w:szCs w:val="28"/>
          <w:lang w:eastAsia="bg-BG"/>
        </w:rPr>
        <w:t xml:space="preserve">Веселина Недялкова </w:t>
      </w:r>
      <w:proofErr w:type="spellStart"/>
      <w:r w:rsidR="00933390">
        <w:rPr>
          <w:rFonts w:eastAsia="Times New Roman"/>
          <w:color w:val="333333"/>
          <w:sz w:val="28"/>
          <w:szCs w:val="28"/>
          <w:lang w:eastAsia="bg-BG"/>
        </w:rPr>
        <w:t>Недялкова</w:t>
      </w:r>
      <w:proofErr w:type="spellEnd"/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BD18CC" w:rsidRPr="00A058CA" w:rsidRDefault="00BD18CC" w:rsidP="00BD1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115951">
        <w:rPr>
          <w:rFonts w:eastAsia="Times New Roman"/>
          <w:color w:val="333333"/>
          <w:sz w:val="28"/>
          <w:szCs w:val="28"/>
          <w:lang w:eastAsia="bg-BG"/>
        </w:rPr>
        <w:t>Равнец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115951">
        <w:rPr>
          <w:rFonts w:eastAsia="Times New Roman"/>
          <w:color w:val="333333"/>
          <w:sz w:val="28"/>
          <w:szCs w:val="28"/>
          <w:lang w:eastAsia="bg-BG"/>
        </w:rPr>
        <w:t>Сабри Салиев Асанов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BD18CC" w:rsidRPr="00A058CA" w:rsidRDefault="00BD18CC" w:rsidP="00BD1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115951">
        <w:rPr>
          <w:rFonts w:eastAsia="Times New Roman"/>
          <w:color w:val="333333"/>
          <w:sz w:val="28"/>
          <w:szCs w:val="28"/>
          <w:lang w:eastAsia="bg-BG"/>
        </w:rPr>
        <w:t>Пчеларово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115951">
        <w:rPr>
          <w:rFonts w:eastAsia="Times New Roman"/>
          <w:color w:val="333333"/>
          <w:sz w:val="28"/>
          <w:szCs w:val="28"/>
          <w:lang w:eastAsia="bg-BG"/>
        </w:rPr>
        <w:t>Иванка Савова Стоянова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BD18CC" w:rsidRPr="00BD18CC" w:rsidRDefault="00BD18CC" w:rsidP="00BD1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115951">
        <w:rPr>
          <w:rFonts w:eastAsia="Times New Roman"/>
          <w:color w:val="333333"/>
          <w:sz w:val="28"/>
          <w:szCs w:val="28"/>
          <w:lang w:eastAsia="bg-BG"/>
        </w:rPr>
        <w:t>Малина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115951">
        <w:rPr>
          <w:rFonts w:eastAsia="Times New Roman"/>
          <w:color w:val="333333"/>
          <w:sz w:val="28"/>
          <w:szCs w:val="28"/>
          <w:lang w:eastAsia="bg-BG"/>
        </w:rPr>
        <w:t xml:space="preserve">Стелиан </w:t>
      </w:r>
      <w:proofErr w:type="spellStart"/>
      <w:r w:rsidR="00115951">
        <w:rPr>
          <w:rFonts w:eastAsia="Times New Roman"/>
          <w:color w:val="333333"/>
          <w:sz w:val="28"/>
          <w:szCs w:val="28"/>
          <w:lang w:eastAsia="bg-BG"/>
        </w:rPr>
        <w:t>Ивелинов</w:t>
      </w:r>
      <w:proofErr w:type="spellEnd"/>
      <w:r w:rsidR="00115951">
        <w:rPr>
          <w:rFonts w:eastAsia="Times New Roman"/>
          <w:color w:val="333333"/>
          <w:sz w:val="28"/>
          <w:szCs w:val="28"/>
          <w:lang w:eastAsia="bg-BG"/>
        </w:rPr>
        <w:t xml:space="preserve"> Иванов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4618E9">
        <w:rPr>
          <w:rFonts w:eastAsia="Times New Roman"/>
          <w:color w:val="333333"/>
          <w:sz w:val="28"/>
          <w:szCs w:val="28"/>
          <w:lang w:eastAsia="bg-BG"/>
        </w:rPr>
        <w:t>МК „БЗНС“ (ПП „БЪЛГАРСКИ ВЪЗХОД“)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7037C6" w:rsidRDefault="00A058CA" w:rsidP="00277D9D">
      <w:pPr>
        <w:shd w:val="clear" w:color="auto" w:fill="FFFFFF"/>
        <w:spacing w:before="100" w:beforeAutospacing="1" w:after="100" w:afterAutospacing="1" w:line="240" w:lineRule="auto"/>
        <w:ind w:left="720" w:firstLine="69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Решението подлежи на обжалва</w:t>
      </w:r>
      <w:r w:rsidR="00B71136">
        <w:rPr>
          <w:rFonts w:eastAsia="Times New Roman"/>
          <w:color w:val="333333"/>
          <w:sz w:val="28"/>
          <w:szCs w:val="28"/>
          <w:lang w:eastAsia="bg-BG"/>
        </w:rPr>
        <w:t>не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</w:t>
      </w:r>
      <w:r w:rsidRPr="00A058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2106D" w:rsidRDefault="0092106D" w:rsidP="00277D9D">
      <w:pPr>
        <w:shd w:val="clear" w:color="auto" w:fill="FFFFFF"/>
        <w:spacing w:before="100" w:beforeAutospacing="1" w:after="100" w:afterAutospacing="1" w:line="240" w:lineRule="auto"/>
        <w:ind w:left="720" w:firstLine="69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77D9D" w:rsidRPr="00277D9D" w:rsidRDefault="00277D9D" w:rsidP="0092106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sectPr w:rsidR="00277D9D" w:rsidRPr="0027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115951"/>
    <w:rsid w:val="001B64D4"/>
    <w:rsid w:val="00277D9D"/>
    <w:rsid w:val="00345F00"/>
    <w:rsid w:val="004618E9"/>
    <w:rsid w:val="00593F17"/>
    <w:rsid w:val="007037C6"/>
    <w:rsid w:val="008315E7"/>
    <w:rsid w:val="008459CB"/>
    <w:rsid w:val="0092106D"/>
    <w:rsid w:val="00933390"/>
    <w:rsid w:val="00A058CA"/>
    <w:rsid w:val="00AC6639"/>
    <w:rsid w:val="00B51096"/>
    <w:rsid w:val="00B71136"/>
    <w:rsid w:val="00BD18CC"/>
    <w:rsid w:val="00D46C92"/>
    <w:rsid w:val="00D5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1D43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  <w:style w:type="paragraph" w:styleId="a5">
    <w:name w:val="List Paragraph"/>
    <w:basedOn w:val="a"/>
    <w:uiPriority w:val="34"/>
    <w:qFormat/>
    <w:rsid w:val="00BD1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5</cp:revision>
  <dcterms:created xsi:type="dcterms:W3CDTF">2023-09-26T12:11:00Z</dcterms:created>
  <dcterms:modified xsi:type="dcterms:W3CDTF">2023-09-26T15:33:00Z</dcterms:modified>
</cp:coreProperties>
</file>