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              </w:t>
      </w:r>
      <w:r w:rsidRPr="006D7E1B">
        <w:rPr>
          <w:rFonts w:ascii="Times New Roman" w:hAnsi="Times New Roman" w:cs="Times New Roman"/>
          <w:sz w:val="28"/>
          <w:szCs w:val="28"/>
          <w:u w:val="single"/>
        </w:rPr>
        <w:t>ОБЩИНСКА ИЗБИРАТЕЛНА КОМИСИЯ ГЕНЕРАЛ ТОШЕВО</w:t>
      </w:r>
    </w:p>
    <w:p w:rsidR="00BD1C03" w:rsidRPr="006D7E1B" w:rsidRDefault="00BD1C03" w:rsidP="006D7E1B">
      <w:pPr>
        <w:jc w:val="both"/>
        <w:rPr>
          <w:rFonts w:ascii="Times New Roman" w:hAnsi="Times New Roman" w:cs="Times New Roman"/>
          <w:sz w:val="28"/>
          <w:szCs w:val="28"/>
        </w:rPr>
      </w:pPr>
    </w:p>
    <w:p w:rsidR="00BD1C03" w:rsidRPr="006D7E1B" w:rsidRDefault="00BD1C03" w:rsidP="00471C74">
      <w:pPr>
        <w:jc w:val="center"/>
        <w:rPr>
          <w:rFonts w:ascii="Times New Roman" w:hAnsi="Times New Roman" w:cs="Times New Roman"/>
          <w:sz w:val="28"/>
          <w:szCs w:val="28"/>
        </w:rPr>
      </w:pPr>
      <w:r w:rsidRPr="006D7E1B">
        <w:rPr>
          <w:rFonts w:ascii="Times New Roman" w:hAnsi="Times New Roman" w:cs="Times New Roman"/>
          <w:sz w:val="28"/>
          <w:szCs w:val="28"/>
        </w:rPr>
        <w:t>П   Р   О  Т  О  К   О   Л</w:t>
      </w:r>
    </w:p>
    <w:p w:rsidR="00BD1C03" w:rsidRPr="006D7E1B" w:rsidRDefault="00BD1C03" w:rsidP="00471C74">
      <w:pPr>
        <w:jc w:val="center"/>
        <w:rPr>
          <w:rFonts w:ascii="Times New Roman" w:hAnsi="Times New Roman" w:cs="Times New Roman"/>
          <w:sz w:val="28"/>
          <w:szCs w:val="28"/>
        </w:rPr>
      </w:pPr>
      <w:r w:rsidRPr="006D7E1B">
        <w:rPr>
          <w:rFonts w:ascii="Times New Roman" w:hAnsi="Times New Roman" w:cs="Times New Roman"/>
          <w:sz w:val="28"/>
          <w:szCs w:val="28"/>
        </w:rPr>
        <w:t>№ 01-МИ/11. 09. 2023 г</w:t>
      </w:r>
    </w:p>
    <w:p w:rsidR="00BD1C03" w:rsidRPr="006D7E1B" w:rsidRDefault="00BD1C03" w:rsidP="006D7E1B">
      <w:pPr>
        <w:jc w:val="both"/>
        <w:rPr>
          <w:rFonts w:ascii="Times New Roman" w:hAnsi="Times New Roman" w:cs="Times New Roman"/>
          <w:sz w:val="28"/>
          <w:szCs w:val="28"/>
        </w:rPr>
      </w:pPr>
      <w:bookmarkStart w:id="0" w:name="_GoBack"/>
      <w:bookmarkEnd w:id="0"/>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              Днес 11. 09. 2023 г от 17:30 часа в гр. Ген. Тошево се проведе заседание на ОИК Ген. Тошево. На заседанието присъстваха:</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1/ 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 Председател</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2/ Милена Иванова Петрова – </w:t>
      </w:r>
      <w:proofErr w:type="spellStart"/>
      <w:r w:rsidRPr="006D7E1B">
        <w:rPr>
          <w:rFonts w:ascii="Times New Roman" w:hAnsi="Times New Roman" w:cs="Times New Roman"/>
          <w:sz w:val="28"/>
          <w:szCs w:val="28"/>
        </w:rPr>
        <w:t>Зам</w:t>
      </w:r>
      <w:proofErr w:type="spellEnd"/>
      <w:r w:rsidRPr="006D7E1B">
        <w:rPr>
          <w:rFonts w:ascii="Times New Roman" w:hAnsi="Times New Roman" w:cs="Times New Roman"/>
          <w:sz w:val="28"/>
          <w:szCs w:val="28"/>
        </w:rPr>
        <w:t xml:space="preserve"> председател</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3/ Иванка Михалева Петрова – Зам. председател</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4/ Илка Илиева Русева – Зам. председател</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5/ Мирослава Мирчева Цанова – Зам. председател</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6/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 Секретар</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7/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Член</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8/ Васил Николов Василев – Член</w:t>
      </w: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9/ Тодорка Стоянова Стефанова – Член</w:t>
      </w:r>
    </w:p>
    <w:p w:rsidR="00BD1C03" w:rsidRPr="006D7E1B" w:rsidRDefault="00BD1C03" w:rsidP="006D7E1B">
      <w:pPr>
        <w:jc w:val="both"/>
        <w:rPr>
          <w:rFonts w:ascii="Times New Roman" w:hAnsi="Times New Roman" w:cs="Times New Roman"/>
          <w:sz w:val="28"/>
          <w:szCs w:val="28"/>
        </w:rPr>
      </w:pPr>
    </w:p>
    <w:p w:rsidR="00BD1C03" w:rsidRPr="006D7E1B" w:rsidRDefault="00BD1C03"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ОТСЪСТВАХА: Здравка Георгиева </w:t>
      </w:r>
      <w:proofErr w:type="spellStart"/>
      <w:r w:rsidRPr="006D7E1B">
        <w:rPr>
          <w:rFonts w:ascii="Times New Roman" w:hAnsi="Times New Roman" w:cs="Times New Roman"/>
          <w:sz w:val="28"/>
          <w:szCs w:val="28"/>
        </w:rPr>
        <w:t>ИВанова</w:t>
      </w:r>
      <w:proofErr w:type="spellEnd"/>
      <w:r w:rsidRPr="006D7E1B">
        <w:rPr>
          <w:rFonts w:ascii="Times New Roman" w:hAnsi="Times New Roman" w:cs="Times New Roman"/>
          <w:sz w:val="28"/>
          <w:szCs w:val="28"/>
        </w:rPr>
        <w:t>, Елена Николаева Атанасова</w:t>
      </w:r>
    </w:p>
    <w:p w:rsidR="007A059F" w:rsidRPr="006D7E1B" w:rsidRDefault="007A059F" w:rsidP="006D7E1B">
      <w:pPr>
        <w:jc w:val="both"/>
        <w:rPr>
          <w:rFonts w:ascii="Times New Roman" w:hAnsi="Times New Roman" w:cs="Times New Roman"/>
          <w:sz w:val="28"/>
          <w:szCs w:val="28"/>
        </w:rPr>
      </w:pPr>
      <w:r w:rsidRPr="006D7E1B">
        <w:rPr>
          <w:rFonts w:ascii="Times New Roman" w:hAnsi="Times New Roman" w:cs="Times New Roman"/>
          <w:sz w:val="28"/>
          <w:szCs w:val="28"/>
        </w:rPr>
        <w:t xml:space="preserve">      Заседанието се откри в 17:30 ч и председателствано от Председателя на ОИК Живка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w:t>
      </w:r>
    </w:p>
    <w:p w:rsidR="007A059F" w:rsidRPr="006D7E1B" w:rsidRDefault="007A059F" w:rsidP="006D7E1B">
      <w:pPr>
        <w:spacing w:after="0" w:line="240" w:lineRule="auto"/>
        <w:ind w:left="360" w:firstLine="348"/>
        <w:jc w:val="both"/>
        <w:rPr>
          <w:rFonts w:ascii="Times New Roman" w:eastAsia="Times New Roman" w:hAnsi="Times New Roman" w:cs="Times New Roman"/>
          <w:sz w:val="28"/>
          <w:szCs w:val="28"/>
          <w:lang w:eastAsia="bg-BG"/>
        </w:rPr>
      </w:pPr>
      <w:r w:rsidRPr="006D7E1B">
        <w:rPr>
          <w:rFonts w:ascii="Times New Roman" w:hAnsi="Times New Roman" w:cs="Times New Roman"/>
          <w:sz w:val="28"/>
          <w:szCs w:val="28"/>
        </w:rPr>
        <w:t xml:space="preserve">      Председателя предложи </w:t>
      </w:r>
      <w:r w:rsidRPr="006D7E1B">
        <w:rPr>
          <w:rFonts w:ascii="Times New Roman" w:eastAsia="Times New Roman" w:hAnsi="Times New Roman" w:cs="Times New Roman"/>
          <w:sz w:val="28"/>
          <w:szCs w:val="28"/>
          <w:lang w:eastAsia="bg-BG"/>
        </w:rPr>
        <w:t>заседанието да се проведе при следния  дневен ред:</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hAnsi="Times New Roman" w:cs="Times New Roman"/>
          <w:sz w:val="28"/>
          <w:szCs w:val="28"/>
        </w:rPr>
        <w:t>Проект на решение относно о</w:t>
      </w:r>
      <w:r w:rsidRPr="006D7E1B">
        <w:rPr>
          <w:rFonts w:ascii="Times New Roman" w:eastAsia="Times New Roman" w:hAnsi="Times New Roman" w:cs="Times New Roman"/>
          <w:color w:val="333333"/>
          <w:sz w:val="28"/>
          <w:szCs w:val="28"/>
          <w:lang w:eastAsia="bg-BG"/>
        </w:rPr>
        <w:t>пределяне на седалище и адрес за кореспонденция на ОИК Ген. Тошево и работно време. Определяне на място за обявяване на решенията на ОИК-гр. Ген. Тошево, номерацията на решенията на ОИК- Ген. Тошево</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hAnsi="Times New Roman" w:cs="Times New Roman"/>
          <w:sz w:val="28"/>
          <w:szCs w:val="28"/>
        </w:rPr>
        <w:t xml:space="preserve">Проект на решение за  </w:t>
      </w:r>
      <w:r w:rsidRPr="006D7E1B">
        <w:rPr>
          <w:rFonts w:ascii="Times New Roman" w:eastAsia="Times New Roman" w:hAnsi="Times New Roman" w:cs="Times New Roman"/>
          <w:color w:val="333333"/>
          <w:sz w:val="28"/>
          <w:szCs w:val="28"/>
          <w:lang w:eastAsia="bg-BG"/>
        </w:rPr>
        <w:t>създаване на работни групи от специалисти, които                       да подпомагат дейността на ОИК Ген. Тошево.</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 на решение относно Назначаване на специалист – експерт и  специалист технически сътрудник към ОИК – гр. Ген. Тошево.</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Проект на решене относно определяне на броя на мандатите за общински съветници при произвеждане на изборите за общински съветници и кметове на 29 октомври 2023г.</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 на решение за определяне на срок, условия и ред за подаване на документи за регистрация в Общинска избирателна комисия Ген. Тошево на инициативни комитети за участие в изборите за общински съветници и за кметове на 29 октомври 2023г.</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 на решение за определяне на срок, условия и ред за подаване на   документи за регистрация в Общинска избирателна комисия Ген. Тошево на партии, коалиции и местни коалиции в изборите за общински съветници и за кметове на 29 октомври 2023г.</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 на решение за формиране и утвърждаване на броя и на единни номера на избирателни секции в Община Ген. Тошево изборите за общински съветници и за кметове на 29 октомври 2023г.</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Проект на решение за </w:t>
      </w:r>
      <w:proofErr w:type="spellStart"/>
      <w:r w:rsidRPr="006D7E1B">
        <w:rPr>
          <w:rFonts w:ascii="Times New Roman" w:eastAsia="Times New Roman" w:hAnsi="Times New Roman" w:cs="Times New Roman"/>
          <w:color w:val="333333"/>
          <w:sz w:val="28"/>
          <w:szCs w:val="28"/>
          <w:lang w:eastAsia="bg-BG"/>
        </w:rPr>
        <w:t>определянe</w:t>
      </w:r>
      <w:proofErr w:type="spellEnd"/>
      <w:r w:rsidRPr="006D7E1B">
        <w:rPr>
          <w:rFonts w:ascii="Times New Roman" w:eastAsia="Times New Roman" w:hAnsi="Times New Roman" w:cs="Times New Roman"/>
          <w:color w:val="333333"/>
          <w:sz w:val="28"/>
          <w:szCs w:val="28"/>
          <w:lang w:eastAsia="bg-BG"/>
        </w:rPr>
        <w:t xml:space="preserve"> и обявяване на номерата на изборните райони в Община Генерал Тошево.</w:t>
      </w: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 на решение за реда за свикване на заседания и начина на приемане на решения и обявяването им от ОИК - Ген. Тошево</w:t>
      </w:r>
    </w:p>
    <w:p w:rsidR="007A059F" w:rsidRPr="006D7E1B" w:rsidRDefault="007A059F" w:rsidP="006D7E1B">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 на решение за приемане на „Политика за поверителност и защита на личните данни, събирани, обработвани, съхранявани и предоставяни на и от Общинска избирателна комисия Ген. Тошево във връзка с произвеждане на изборите за общински съветници и за кметове на 29 октомври 2023г.</w:t>
      </w:r>
    </w:p>
    <w:p w:rsidR="007A059F" w:rsidRPr="006D7E1B" w:rsidRDefault="007A059F" w:rsidP="006D7E1B">
      <w:pPr>
        <w:pStyle w:val="a3"/>
        <w:jc w:val="both"/>
        <w:rPr>
          <w:rFonts w:ascii="Times New Roman" w:eastAsia="Times New Roman" w:hAnsi="Times New Roman" w:cs="Times New Roman"/>
          <w:color w:val="333333"/>
          <w:sz w:val="28"/>
          <w:szCs w:val="28"/>
          <w:lang w:eastAsia="bg-BG"/>
        </w:rPr>
      </w:pPr>
    </w:p>
    <w:p w:rsidR="007A059F" w:rsidRPr="006D7E1B" w:rsidRDefault="007A059F" w:rsidP="006D7E1B">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Разни</w:t>
      </w:r>
    </w:p>
    <w:p w:rsidR="00147E06" w:rsidRPr="006D7E1B" w:rsidRDefault="00147E06" w:rsidP="006D7E1B">
      <w:pPr>
        <w:pStyle w:val="a3"/>
        <w:jc w:val="both"/>
        <w:rPr>
          <w:rFonts w:ascii="Times New Roman" w:eastAsia="Times New Roman" w:hAnsi="Times New Roman" w:cs="Times New Roman"/>
          <w:color w:val="333333"/>
          <w:sz w:val="28"/>
          <w:szCs w:val="28"/>
          <w:lang w:eastAsia="bg-BG"/>
        </w:rPr>
      </w:pP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Докладва – Председателя на ОИК</w:t>
      </w:r>
    </w:p>
    <w:p w:rsidR="00147E06" w:rsidRPr="006D7E1B" w:rsidRDefault="00147E06" w:rsidP="006D7E1B">
      <w:pPr>
        <w:pStyle w:val="a3"/>
        <w:jc w:val="both"/>
        <w:rPr>
          <w:rFonts w:ascii="Times New Roman" w:eastAsia="Times New Roman" w:hAnsi="Times New Roman" w:cs="Times New Roman"/>
          <w:sz w:val="28"/>
          <w:szCs w:val="28"/>
        </w:rPr>
      </w:pPr>
    </w:p>
    <w:p w:rsidR="00147E06" w:rsidRPr="006D7E1B" w:rsidRDefault="00147E06" w:rsidP="006D7E1B">
      <w:pPr>
        <w:pStyle w:val="a3"/>
        <w:jc w:val="both"/>
        <w:rPr>
          <w:rFonts w:ascii="Times New Roman" w:eastAsia="Times New Roman" w:hAnsi="Times New Roman" w:cs="Times New Roman"/>
          <w:sz w:val="28"/>
          <w:szCs w:val="28"/>
        </w:rPr>
      </w:pPr>
    </w:p>
    <w:p w:rsidR="007A059F" w:rsidRPr="006D7E1B" w:rsidRDefault="007A059F" w:rsidP="006D7E1B">
      <w:pPr>
        <w:pStyle w:val="a3"/>
        <w:shd w:val="clear" w:color="auto" w:fill="FFFFFF"/>
        <w:spacing w:after="150" w:line="240" w:lineRule="auto"/>
        <w:ind w:left="360"/>
        <w:jc w:val="both"/>
        <w:rPr>
          <w:rFonts w:ascii="Times New Roman" w:eastAsia="Times New Roman" w:hAnsi="Times New Roman" w:cs="Times New Roman"/>
          <w:sz w:val="28"/>
          <w:szCs w:val="28"/>
        </w:rPr>
      </w:pPr>
      <w:r w:rsidRPr="006D7E1B">
        <w:rPr>
          <w:rFonts w:ascii="Times New Roman" w:eastAsia="Times New Roman" w:hAnsi="Times New Roman" w:cs="Times New Roman"/>
          <w:sz w:val="28"/>
          <w:szCs w:val="28"/>
        </w:rPr>
        <w:t>Поради липса на постъпили предложения за допълнение и/или изменение на проекта за дневен ред, същият беше подложен на гласуване:</w:t>
      </w:r>
    </w:p>
    <w:p w:rsidR="007A059F" w:rsidRPr="006D7E1B" w:rsidRDefault="007A059F" w:rsidP="006D7E1B">
      <w:pPr>
        <w:pStyle w:val="a3"/>
        <w:shd w:val="clear" w:color="auto" w:fill="FFFFFF"/>
        <w:spacing w:after="150" w:line="240" w:lineRule="auto"/>
        <w:ind w:left="360"/>
        <w:jc w:val="both"/>
        <w:rPr>
          <w:rFonts w:ascii="Times New Roman" w:eastAsia="Times New Roman" w:hAnsi="Times New Roman" w:cs="Times New Roman"/>
          <w:sz w:val="28"/>
          <w:szCs w:val="28"/>
        </w:rPr>
      </w:pPr>
    </w:p>
    <w:p w:rsidR="007A059F" w:rsidRPr="006D7E1B" w:rsidRDefault="007A059F" w:rsidP="006D7E1B">
      <w:pPr>
        <w:pStyle w:val="a3"/>
        <w:shd w:val="clear" w:color="auto" w:fill="FFFFFF"/>
        <w:spacing w:after="150" w:line="240" w:lineRule="auto"/>
        <w:ind w:left="360"/>
        <w:jc w:val="both"/>
        <w:rPr>
          <w:rFonts w:ascii="Times New Roman" w:eastAsia="Times New Roman" w:hAnsi="Times New Roman" w:cs="Times New Roman"/>
          <w:sz w:val="28"/>
          <w:szCs w:val="28"/>
        </w:rPr>
      </w:pPr>
      <w:r w:rsidRPr="006D7E1B">
        <w:rPr>
          <w:rFonts w:ascii="Times New Roman" w:eastAsia="Times New Roman" w:hAnsi="Times New Roman" w:cs="Times New Roman"/>
          <w:sz w:val="28"/>
          <w:szCs w:val="28"/>
        </w:rPr>
        <w:t>Гласували : 8 членове</w:t>
      </w:r>
    </w:p>
    <w:p w:rsidR="007A059F" w:rsidRPr="006D7E1B" w:rsidRDefault="007A059F" w:rsidP="006D7E1B">
      <w:pPr>
        <w:pStyle w:val="a3"/>
        <w:shd w:val="clear" w:color="auto" w:fill="FFFFFF"/>
        <w:spacing w:after="150" w:line="240" w:lineRule="auto"/>
        <w:ind w:left="360"/>
        <w:jc w:val="both"/>
        <w:rPr>
          <w:rFonts w:ascii="Times New Roman" w:eastAsia="Times New Roman" w:hAnsi="Times New Roman" w:cs="Times New Roman"/>
          <w:sz w:val="28"/>
          <w:szCs w:val="28"/>
        </w:rPr>
      </w:pPr>
    </w:p>
    <w:p w:rsidR="007A059F" w:rsidRPr="006D7E1B" w:rsidRDefault="007A059F"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b/>
          <w:sz w:val="28"/>
          <w:szCs w:val="28"/>
        </w:rPr>
        <w:t>„ЗА“</w:t>
      </w:r>
      <w:r w:rsidRPr="006D7E1B">
        <w:rPr>
          <w:rFonts w:ascii="Times New Roman" w:eastAsia="Times New Roman" w:hAnsi="Times New Roman" w:cs="Times New Roman"/>
          <w:sz w:val="28"/>
          <w:szCs w:val="28"/>
        </w:rPr>
        <w:t xml:space="preserve">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w:t>
      </w:r>
    </w:p>
    <w:p w:rsidR="00147E06" w:rsidRPr="006D7E1B" w:rsidRDefault="00147E06" w:rsidP="006D7E1B">
      <w:pPr>
        <w:pStyle w:val="a3"/>
        <w:shd w:val="clear" w:color="auto" w:fill="FFFFFF"/>
        <w:spacing w:after="150" w:line="240" w:lineRule="auto"/>
        <w:ind w:left="360"/>
        <w:jc w:val="both"/>
        <w:rPr>
          <w:rFonts w:ascii="Times New Roman" w:hAnsi="Times New Roman" w:cs="Times New Roman"/>
          <w:sz w:val="28"/>
          <w:szCs w:val="28"/>
        </w:rPr>
      </w:pPr>
    </w:p>
    <w:p w:rsidR="00147E06" w:rsidRPr="006D7E1B" w:rsidRDefault="00147E06"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b/>
          <w:sz w:val="28"/>
          <w:szCs w:val="28"/>
        </w:rPr>
        <w:t>ПРОТИВ</w:t>
      </w:r>
      <w:r w:rsidRPr="006D7E1B">
        <w:rPr>
          <w:rFonts w:ascii="Times New Roman" w:hAnsi="Times New Roman" w:cs="Times New Roman"/>
          <w:sz w:val="28"/>
          <w:szCs w:val="28"/>
        </w:rPr>
        <w:t>: Няма</w:t>
      </w: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b/>
          <w:color w:val="333333"/>
          <w:sz w:val="28"/>
          <w:szCs w:val="28"/>
          <w:u w:val="single"/>
          <w:lang w:eastAsia="bg-BG"/>
        </w:rPr>
      </w:pPr>
      <w:r w:rsidRPr="006D7E1B">
        <w:rPr>
          <w:rFonts w:ascii="Times New Roman" w:eastAsia="Times New Roman" w:hAnsi="Times New Roman" w:cs="Times New Roman"/>
          <w:b/>
          <w:color w:val="333333"/>
          <w:sz w:val="28"/>
          <w:szCs w:val="28"/>
          <w:u w:val="single"/>
          <w:lang w:eastAsia="bg-BG"/>
        </w:rPr>
        <w:lastRenderedPageBreak/>
        <w:t xml:space="preserve">      По първа точка от дневния ред</w:t>
      </w: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 о</w:t>
      </w:r>
      <w:r w:rsidRPr="006D7E1B">
        <w:rPr>
          <w:rFonts w:ascii="Times New Roman" w:eastAsia="Times New Roman" w:hAnsi="Times New Roman" w:cs="Times New Roman"/>
          <w:color w:val="333333"/>
          <w:sz w:val="28"/>
          <w:szCs w:val="28"/>
          <w:lang w:eastAsia="bg-BG"/>
        </w:rPr>
        <w:t>пределяне на седалище и адрес за кореспонденция на ОИК Ген. Тошево и работно време. Определяне на място за обявяване на решенията на ОИК-гр. Ген. Тошево, номерацията на решенията на ОИК- Ген. Тошево.</w:t>
      </w: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p>
    <w:p w:rsidR="00147E06" w:rsidRPr="006D7E1B" w:rsidRDefault="00147E06"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основание чл. 87, ал.1 от и във връзка с Решение № 2140-МИ/30. 08. 2023 г. на ЦИК относно назначаване на състав на Общинска избирателна комисия в община Ген. Тошево, за произвеждане на изборите за общински съветници и за кметове насрочени на 29 октомври 2023 г.,  ОИК – Ген. Тошево,</w:t>
      </w:r>
    </w:p>
    <w:p w:rsidR="00147E06" w:rsidRPr="006D7E1B" w:rsidRDefault="00147E06"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147E06" w:rsidRPr="006D7E1B" w:rsidRDefault="00147E06"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РЕШИ:</w:t>
      </w:r>
    </w:p>
    <w:p w:rsidR="00147E06" w:rsidRPr="006D7E1B" w:rsidRDefault="00147E06" w:rsidP="006D7E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Определя седалище и адрес за кореспонденция на ОИК- Ген. Тошево  гр. Ген. Тошево, ул. Васил Априлов № 5.</w:t>
      </w:r>
    </w:p>
    <w:p w:rsidR="00147E06" w:rsidRPr="006D7E1B" w:rsidRDefault="00147E06" w:rsidP="006D7E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Определя работно време на ОИК- Ген. Тошево от 9:00 до 17:00 всеки календарен ден.</w:t>
      </w:r>
    </w:p>
    <w:p w:rsidR="00147E06" w:rsidRPr="006D7E1B" w:rsidRDefault="00147E06" w:rsidP="006D7E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Определя следните места за обявяване решенията на ОИК- Ген. Тошево, а именно: на официалния сайт на комисията и на информационното табло от лявата страна на централния вход на Община Ген. Тошево с адрес:. : гр. Ген. Тошево, ул. Васил Априлов № 5.</w:t>
      </w:r>
    </w:p>
    <w:p w:rsidR="00147E06" w:rsidRPr="006D7E1B" w:rsidRDefault="00147E06" w:rsidP="006D7E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Номерацията на решенията на ОИК- - Ген. Тошево започва от № 1. Решенията на ОИК имат единна последователна номерация с арабски цифри</w:t>
      </w:r>
    </w:p>
    <w:p w:rsidR="00147E06" w:rsidRPr="006D7E1B" w:rsidRDefault="00147E06"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47E06" w:rsidRPr="006D7E1B" w:rsidRDefault="00147E06" w:rsidP="006D7E1B">
      <w:pPr>
        <w:pStyle w:val="1"/>
        <w:ind w:firstLine="720"/>
        <w:jc w:val="both"/>
        <w:rPr>
          <w:rFonts w:ascii="Times New Roman" w:eastAsia="Times New Roman" w:hAnsi="Times New Roman" w:cs="Times New Roman"/>
          <w:color w:val="auto"/>
          <w:sz w:val="28"/>
          <w:szCs w:val="28"/>
        </w:rPr>
      </w:pPr>
    </w:p>
    <w:p w:rsidR="00147E06" w:rsidRPr="006D7E1B" w:rsidRDefault="00147E06" w:rsidP="006D7E1B">
      <w:pPr>
        <w:pStyle w:val="a3"/>
        <w:shd w:val="clear" w:color="auto" w:fill="FFFFFF"/>
        <w:spacing w:after="150" w:line="240" w:lineRule="auto"/>
        <w:ind w:left="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Гласували: 8</w:t>
      </w:r>
    </w:p>
    <w:p w:rsidR="00147E06" w:rsidRPr="006D7E1B" w:rsidRDefault="00147E06"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b/>
          <w:sz w:val="28"/>
          <w:szCs w:val="28"/>
        </w:rPr>
        <w:t>„ЗА“</w:t>
      </w:r>
      <w:r w:rsidRPr="006D7E1B">
        <w:rPr>
          <w:rFonts w:ascii="Times New Roman" w:eastAsia="Times New Roman" w:hAnsi="Times New Roman" w:cs="Times New Roman"/>
          <w:sz w:val="28"/>
          <w:szCs w:val="28"/>
        </w:rPr>
        <w:t xml:space="preserve">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w:t>
      </w:r>
    </w:p>
    <w:p w:rsidR="00147E06" w:rsidRPr="006D7E1B" w:rsidRDefault="00147E06"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b/>
          <w:sz w:val="28"/>
          <w:szCs w:val="28"/>
        </w:rPr>
        <w:t>ПРОТИВ: няма</w:t>
      </w:r>
    </w:p>
    <w:p w:rsidR="0011003E" w:rsidRPr="006D7E1B" w:rsidRDefault="0011003E" w:rsidP="006D7E1B">
      <w:pPr>
        <w:pStyle w:val="a3"/>
        <w:shd w:val="clear" w:color="auto" w:fill="FFFFFF"/>
        <w:spacing w:after="150" w:line="240" w:lineRule="auto"/>
        <w:ind w:left="360"/>
        <w:jc w:val="both"/>
        <w:rPr>
          <w:rFonts w:ascii="Times New Roman" w:hAnsi="Times New Roman" w:cs="Times New Roman"/>
          <w:sz w:val="28"/>
          <w:szCs w:val="28"/>
        </w:rPr>
      </w:pPr>
    </w:p>
    <w:p w:rsidR="00147E06" w:rsidRPr="006D7E1B" w:rsidRDefault="00147E06" w:rsidP="006D7E1B">
      <w:pPr>
        <w:pStyle w:val="a3"/>
        <w:shd w:val="clear" w:color="auto" w:fill="FFFFFF"/>
        <w:spacing w:after="150" w:line="240" w:lineRule="auto"/>
        <w:ind w:left="360"/>
        <w:jc w:val="both"/>
        <w:rPr>
          <w:rFonts w:ascii="Times New Roman" w:hAnsi="Times New Roman" w:cs="Times New Roman"/>
          <w:sz w:val="28"/>
          <w:szCs w:val="28"/>
        </w:rPr>
      </w:pPr>
    </w:p>
    <w:p w:rsidR="007A059F" w:rsidRPr="006D7E1B" w:rsidRDefault="0011003E" w:rsidP="006D7E1B">
      <w:pPr>
        <w:jc w:val="both"/>
        <w:rPr>
          <w:rFonts w:ascii="Times New Roman" w:eastAsia="Times New Roman" w:hAnsi="Times New Roman" w:cs="Times New Roman"/>
          <w:b/>
          <w:color w:val="333333"/>
          <w:sz w:val="28"/>
          <w:szCs w:val="28"/>
          <w:u w:val="single"/>
          <w:lang w:eastAsia="bg-BG"/>
        </w:rPr>
      </w:pPr>
      <w:r w:rsidRPr="006D7E1B">
        <w:rPr>
          <w:rFonts w:ascii="Times New Roman" w:eastAsia="Times New Roman" w:hAnsi="Times New Roman" w:cs="Times New Roman"/>
          <w:color w:val="333333"/>
          <w:sz w:val="28"/>
          <w:szCs w:val="28"/>
          <w:lang w:eastAsia="bg-BG"/>
        </w:rPr>
        <w:t xml:space="preserve">    </w:t>
      </w:r>
      <w:r w:rsidRPr="006D7E1B">
        <w:rPr>
          <w:rFonts w:ascii="Times New Roman" w:eastAsia="Times New Roman" w:hAnsi="Times New Roman" w:cs="Times New Roman"/>
          <w:b/>
          <w:color w:val="333333"/>
          <w:sz w:val="28"/>
          <w:szCs w:val="28"/>
          <w:u w:val="single"/>
          <w:lang w:eastAsia="bg-BG"/>
        </w:rPr>
        <w:t>По точка втора от дневния ред</w:t>
      </w:r>
    </w:p>
    <w:p w:rsidR="0011003E" w:rsidRPr="006D7E1B" w:rsidRDefault="0011003E" w:rsidP="006D7E1B">
      <w:pPr>
        <w:jc w:val="both"/>
        <w:rPr>
          <w:rFonts w:ascii="Times New Roman" w:hAnsi="Times New Roman" w:cs="Times New Roman"/>
          <w:sz w:val="28"/>
          <w:szCs w:val="28"/>
        </w:rPr>
      </w:pPr>
      <w:r w:rsidRPr="006D7E1B">
        <w:rPr>
          <w:rFonts w:ascii="Times New Roman" w:eastAsia="Times New Roman" w:hAnsi="Times New Roman" w:cs="Times New Roman"/>
          <w:color w:val="333333"/>
          <w:sz w:val="28"/>
          <w:szCs w:val="28"/>
          <w:lang w:eastAsia="bg-BG"/>
        </w:rPr>
        <w:t xml:space="preserve">    Председателя предложи проект на решение </w:t>
      </w:r>
      <w:r w:rsidRPr="006D7E1B">
        <w:rPr>
          <w:rFonts w:ascii="Times New Roman" w:hAnsi="Times New Roman" w:cs="Times New Roman"/>
          <w:sz w:val="28"/>
          <w:szCs w:val="28"/>
        </w:rPr>
        <w:t xml:space="preserve"> относно</w:t>
      </w:r>
      <w:r w:rsidRPr="006D7E1B">
        <w:rPr>
          <w:rFonts w:ascii="Times New Roman" w:eastAsia="Times New Roman" w:hAnsi="Times New Roman" w:cs="Times New Roman"/>
          <w:color w:val="333333"/>
          <w:sz w:val="28"/>
          <w:szCs w:val="28"/>
          <w:lang w:eastAsia="bg-BG"/>
        </w:rPr>
        <w:t xml:space="preserve"> създаване на работни групи от специалисти, които   да подпомагат дейността на ОИК Ген. </w:t>
      </w:r>
      <w:r w:rsidRPr="006D7E1B">
        <w:rPr>
          <w:rFonts w:ascii="Times New Roman" w:eastAsia="Times New Roman" w:hAnsi="Times New Roman" w:cs="Times New Roman"/>
          <w:color w:val="333333"/>
          <w:sz w:val="28"/>
          <w:szCs w:val="28"/>
          <w:lang w:eastAsia="bg-BG"/>
        </w:rPr>
        <w:lastRenderedPageBreak/>
        <w:t xml:space="preserve">Тошево при произвеждането на  изборите </w:t>
      </w:r>
      <w:r w:rsidRPr="006D7E1B">
        <w:rPr>
          <w:rFonts w:ascii="Times New Roman" w:hAnsi="Times New Roman" w:cs="Times New Roman"/>
          <w:sz w:val="28"/>
          <w:szCs w:val="28"/>
        </w:rPr>
        <w:t>за общински съветници и за кметове на 29 октомври 2023г.</w:t>
      </w:r>
    </w:p>
    <w:p w:rsidR="0011003E" w:rsidRPr="006D7E1B" w:rsidRDefault="0011003E"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основание чл. 87, ал. 1, чл. 78 от Изборния кодекс и Решение на ЦИК № 1954-МИ/03.08.2023г. на ЦИК, Общинска избирателна комисия Ген. Тошево,</w:t>
      </w:r>
    </w:p>
    <w:p w:rsidR="0011003E" w:rsidRPr="006D7E1B" w:rsidRDefault="0011003E"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РЕШИ:</w:t>
      </w:r>
    </w:p>
    <w:p w:rsidR="0011003E" w:rsidRPr="006D7E1B" w:rsidRDefault="0011003E" w:rsidP="006D7E1B">
      <w:pPr>
        <w:numPr>
          <w:ilvl w:val="0"/>
          <w:numId w:val="3"/>
        </w:numPr>
        <w:shd w:val="clear" w:color="auto" w:fill="FFFFFF"/>
        <w:spacing w:before="100" w:beforeAutospacing="1" w:after="15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С цел подпомагане дейността на Общинска избирателна комисия Ген. Тошево, определя 1 (един) специалист - експерт към Общинска избирателна комисия Ген. Тошево, със следните функции: осигуряване техническа и софтуерна поддръжка на интернет страницата на ОИК Ген. Тошево, поддържане електронните регистри и интернет страницата на ОИК Ген. Тошево, отговаря за своевременното обявяване на протоколи, решения и съобщения и всички останали документи в интернет страницата на ОИК Ген. Тошево, както и за своевременния обмен на тези актове и всички други необходими данни по електронен път с информационния масив на Централната избирателна комисия. Извършва електронна обработка на данните, свързани с изготвяне на удостоверения, на регистрираните партии, коалиции, местни коалиции, инициативни комитети, изготвяне на удостоверение на регистрираните кандидати за общински съветници и за кметове, изготвяне на удостоверения за назначаване членове на СИК/ПСИК, регистриране на застъпници и  упълномощени представители. </w:t>
      </w:r>
    </w:p>
    <w:p w:rsidR="0011003E" w:rsidRPr="006D7E1B" w:rsidRDefault="0011003E" w:rsidP="006D7E1B">
      <w:pPr>
        <w:shd w:val="clear" w:color="auto" w:fill="FFFFFF"/>
        <w:spacing w:before="100" w:beforeAutospacing="1" w:after="150" w:afterAutospacing="1" w:line="240" w:lineRule="auto"/>
        <w:ind w:left="36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ab/>
        <w:t xml:space="preserve">Срокът на договора, който ще се сключи, следва да бъде от датата на </w:t>
      </w:r>
      <w:r w:rsidRPr="006D7E1B">
        <w:rPr>
          <w:rFonts w:ascii="Times New Roman" w:eastAsia="Times New Roman" w:hAnsi="Times New Roman" w:cs="Times New Roman"/>
          <w:color w:val="333333"/>
          <w:sz w:val="28"/>
          <w:szCs w:val="28"/>
          <w:lang w:eastAsia="bg-BG"/>
        </w:rPr>
        <w:tab/>
        <w:t xml:space="preserve">вземане на решение на ОИК Ген. Тошево – до 7 дни включително от </w:t>
      </w:r>
      <w:r w:rsidRPr="006D7E1B">
        <w:rPr>
          <w:rFonts w:ascii="Times New Roman" w:eastAsia="Times New Roman" w:hAnsi="Times New Roman" w:cs="Times New Roman"/>
          <w:color w:val="333333"/>
          <w:sz w:val="28"/>
          <w:szCs w:val="28"/>
          <w:lang w:eastAsia="bg-BG"/>
        </w:rPr>
        <w:tab/>
        <w:t>обявяване на изборния резултат.</w:t>
      </w:r>
    </w:p>
    <w:p w:rsidR="0011003E" w:rsidRPr="006D7E1B" w:rsidRDefault="0011003E"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Възнаграждението по договора за специалист - експерт е в размер на </w:t>
      </w:r>
      <w:r w:rsidRPr="006D7E1B">
        <w:rPr>
          <w:rFonts w:ascii="Times New Roman" w:eastAsia="Times New Roman" w:hAnsi="Times New Roman" w:cs="Times New Roman"/>
          <w:color w:val="333333"/>
          <w:sz w:val="28"/>
          <w:szCs w:val="28"/>
          <w:lang w:eastAsia="bg-BG"/>
        </w:rPr>
        <w:tab/>
        <w:t>1400 лева месечно.</w:t>
      </w:r>
    </w:p>
    <w:p w:rsidR="0011003E" w:rsidRPr="006D7E1B" w:rsidRDefault="0011003E"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11003E" w:rsidRPr="006D7E1B" w:rsidRDefault="0011003E" w:rsidP="006D7E1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С цел подпомагане дейността на Общинска избирателна комисия Ген. Тошево, определя 1 (един) специалист - технически сътрудник към Общинска избирателна комисия Ген. Тошево, със следните функции: подпомагане дейността на Общинска избирателна комисия Ген. Тошево, като оформят технически изготвените от членовете на комисията проекти на решения, своевременно уведомява дежурния член на ОИК за входяща кореспонденция, подготвя за изпращане изходяща кореспонденция, отговарят за архивирането и класифицирането на всички актове и документи на комисията, както </w:t>
      </w:r>
      <w:r w:rsidRPr="006D7E1B">
        <w:rPr>
          <w:rFonts w:ascii="Times New Roman" w:eastAsia="Times New Roman" w:hAnsi="Times New Roman" w:cs="Times New Roman"/>
          <w:color w:val="333333"/>
          <w:sz w:val="28"/>
          <w:szCs w:val="28"/>
          <w:lang w:eastAsia="bg-BG"/>
        </w:rPr>
        <w:lastRenderedPageBreak/>
        <w:t>и изпълняват други функции, възложени им от председателя на Общинска избирателна комисия Ген. Тошево в рамките на неговата компетентност.</w:t>
      </w:r>
    </w:p>
    <w:p w:rsidR="0011003E" w:rsidRPr="006D7E1B" w:rsidRDefault="0011003E"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w:t>
      </w:r>
      <w:r w:rsidRPr="006D7E1B">
        <w:rPr>
          <w:rFonts w:ascii="Times New Roman" w:eastAsia="Times New Roman" w:hAnsi="Times New Roman" w:cs="Times New Roman"/>
          <w:color w:val="333333"/>
          <w:sz w:val="28"/>
          <w:szCs w:val="28"/>
          <w:lang w:eastAsia="bg-BG"/>
        </w:rPr>
        <w:tab/>
        <w:t xml:space="preserve">Срокът на договора, който ще се сключат, следва да бъде от датата на </w:t>
      </w:r>
      <w:r w:rsidRPr="006D7E1B">
        <w:rPr>
          <w:rFonts w:ascii="Times New Roman" w:eastAsia="Times New Roman" w:hAnsi="Times New Roman" w:cs="Times New Roman"/>
          <w:color w:val="333333"/>
          <w:sz w:val="28"/>
          <w:szCs w:val="28"/>
          <w:lang w:eastAsia="bg-BG"/>
        </w:rPr>
        <w:tab/>
        <w:t xml:space="preserve">вземане на решение на ОИК Ген. Тошево – до 7 дни включително от </w:t>
      </w:r>
      <w:r w:rsidRPr="006D7E1B">
        <w:rPr>
          <w:rFonts w:ascii="Times New Roman" w:eastAsia="Times New Roman" w:hAnsi="Times New Roman" w:cs="Times New Roman"/>
          <w:color w:val="333333"/>
          <w:sz w:val="28"/>
          <w:szCs w:val="28"/>
          <w:lang w:eastAsia="bg-BG"/>
        </w:rPr>
        <w:tab/>
        <w:t>обявяване на изборния резултат.</w:t>
      </w:r>
    </w:p>
    <w:p w:rsidR="0011003E" w:rsidRPr="006D7E1B" w:rsidRDefault="0011003E"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Възнаграждението по договора за специалист – технически сътрудник </w:t>
      </w:r>
      <w:r w:rsidRPr="006D7E1B">
        <w:rPr>
          <w:rFonts w:ascii="Times New Roman" w:eastAsia="Times New Roman" w:hAnsi="Times New Roman" w:cs="Times New Roman"/>
          <w:color w:val="333333"/>
          <w:sz w:val="28"/>
          <w:szCs w:val="28"/>
          <w:lang w:eastAsia="bg-BG"/>
        </w:rPr>
        <w:tab/>
        <w:t>е в размер на 1200 лева месечно. </w:t>
      </w:r>
    </w:p>
    <w:p w:rsidR="00231B9A" w:rsidRPr="006D7E1B" w:rsidRDefault="00231B9A"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31B9A" w:rsidRPr="006D7E1B" w:rsidRDefault="00231B9A" w:rsidP="006D7E1B">
      <w:pPr>
        <w:pStyle w:val="a3"/>
        <w:shd w:val="clear" w:color="auto" w:fill="FFFFFF"/>
        <w:spacing w:after="150" w:line="240" w:lineRule="auto"/>
        <w:ind w:left="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 xml:space="preserve"> Гласували: 8</w:t>
      </w:r>
    </w:p>
    <w:p w:rsidR="00231B9A" w:rsidRPr="006D7E1B" w:rsidRDefault="00231B9A"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b/>
          <w:sz w:val="28"/>
          <w:szCs w:val="28"/>
        </w:rPr>
        <w:t>„ЗА“</w:t>
      </w:r>
      <w:r w:rsidRPr="006D7E1B">
        <w:rPr>
          <w:rFonts w:ascii="Times New Roman" w:eastAsia="Times New Roman" w:hAnsi="Times New Roman" w:cs="Times New Roman"/>
          <w:sz w:val="28"/>
          <w:szCs w:val="28"/>
        </w:rPr>
        <w:t xml:space="preserve">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w:t>
      </w:r>
    </w:p>
    <w:p w:rsidR="00231B9A" w:rsidRPr="006D7E1B" w:rsidRDefault="00231B9A" w:rsidP="006D7E1B">
      <w:pPr>
        <w:shd w:val="clear" w:color="auto" w:fill="FFFFFF"/>
        <w:spacing w:after="150" w:line="240" w:lineRule="auto"/>
        <w:jc w:val="both"/>
        <w:rPr>
          <w:rFonts w:ascii="Times New Roman" w:eastAsia="Times New Roman" w:hAnsi="Times New Roman" w:cs="Times New Roman"/>
          <w:b/>
          <w:sz w:val="28"/>
          <w:szCs w:val="28"/>
        </w:rPr>
      </w:pPr>
      <w:r w:rsidRPr="006D7E1B">
        <w:rPr>
          <w:rFonts w:ascii="Times New Roman" w:eastAsia="Times New Roman" w:hAnsi="Times New Roman" w:cs="Times New Roman"/>
          <w:b/>
          <w:sz w:val="28"/>
          <w:szCs w:val="28"/>
        </w:rPr>
        <w:t xml:space="preserve">      ПРОТИВ: няма</w:t>
      </w:r>
    </w:p>
    <w:p w:rsidR="00231B9A" w:rsidRPr="006D7E1B" w:rsidRDefault="00231B9A" w:rsidP="006D7E1B">
      <w:pPr>
        <w:shd w:val="clear" w:color="auto" w:fill="FFFFFF"/>
        <w:spacing w:after="150" w:line="240" w:lineRule="auto"/>
        <w:jc w:val="both"/>
        <w:rPr>
          <w:rFonts w:ascii="Times New Roman" w:eastAsia="Times New Roman" w:hAnsi="Times New Roman" w:cs="Times New Roman"/>
          <w:b/>
          <w:color w:val="333333"/>
          <w:sz w:val="28"/>
          <w:szCs w:val="28"/>
          <w:u w:val="single"/>
          <w:lang w:eastAsia="bg-BG"/>
        </w:rPr>
      </w:pPr>
      <w:r w:rsidRPr="006D7E1B">
        <w:rPr>
          <w:rFonts w:ascii="Times New Roman" w:eastAsia="Times New Roman" w:hAnsi="Times New Roman" w:cs="Times New Roman"/>
          <w:sz w:val="28"/>
          <w:szCs w:val="28"/>
        </w:rPr>
        <w:t xml:space="preserve">      </w:t>
      </w:r>
      <w:r w:rsidRPr="006D7E1B">
        <w:rPr>
          <w:rFonts w:ascii="Times New Roman" w:eastAsia="Times New Roman" w:hAnsi="Times New Roman" w:cs="Times New Roman"/>
          <w:b/>
          <w:sz w:val="28"/>
          <w:szCs w:val="28"/>
          <w:u w:val="single"/>
        </w:rPr>
        <w:t>По трета точка от дневния ред.</w:t>
      </w:r>
    </w:p>
    <w:p w:rsidR="00231B9A" w:rsidRPr="006D7E1B" w:rsidRDefault="00231B9A" w:rsidP="006D7E1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Председателя предложи проект на решение </w:t>
      </w:r>
      <w:r w:rsidRPr="006D7E1B">
        <w:rPr>
          <w:rFonts w:ascii="Times New Roman" w:hAnsi="Times New Roman" w:cs="Times New Roman"/>
          <w:sz w:val="28"/>
          <w:szCs w:val="28"/>
        </w:rPr>
        <w:t xml:space="preserve"> относно н</w:t>
      </w:r>
      <w:r w:rsidRPr="006D7E1B">
        <w:rPr>
          <w:rFonts w:ascii="Times New Roman" w:eastAsia="Times New Roman" w:hAnsi="Times New Roman" w:cs="Times New Roman"/>
          <w:color w:val="333333"/>
          <w:sz w:val="28"/>
          <w:szCs w:val="28"/>
          <w:lang w:eastAsia="bg-BG"/>
        </w:rPr>
        <w:t>азначаване на специалист – експерт и  специалист технически сътрудник към ОИК – гр. Ген. Тошево.</w:t>
      </w:r>
    </w:p>
    <w:p w:rsidR="00362645" w:rsidRPr="006D7E1B" w:rsidRDefault="00231B9A" w:rsidP="006D7E1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Във връзка с подадено заявление с вх. № 01/11.09.2023 г от ТЕОДОР РАДОСЛАВОВ САВОВ за специалист - експерт с оглед подпомагане дейността на ОИК – гр. Ген. Тошево и заявление с вх. № 02/11. 09. 2023 г от ЕЛКА ЖЕЛЕВА ДОНЧЕВА</w:t>
      </w:r>
      <w:r w:rsidR="00362645" w:rsidRPr="006D7E1B">
        <w:rPr>
          <w:rFonts w:ascii="Times New Roman" w:eastAsia="Times New Roman" w:hAnsi="Times New Roman" w:cs="Times New Roman"/>
          <w:color w:val="333333"/>
          <w:sz w:val="28"/>
          <w:szCs w:val="28"/>
          <w:lang w:eastAsia="bg-BG"/>
        </w:rPr>
        <w:t xml:space="preserve"> за специалист технически сътрудник с оглед подпомагане дейността на ОИК Ген. Тошево при произвеждане на изборите за общински съветници и кметове на основание чл.87,ал.1, във връзка с чл.78 ИК и т.5 от решение № 1954-МИ/03. 08. 2023 г на ЦИК, ОИК – гр. Ген. Тошево </w:t>
      </w:r>
    </w:p>
    <w:p w:rsidR="00362645" w:rsidRPr="006D7E1B" w:rsidRDefault="00362645"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РЕШИ:</w:t>
      </w:r>
    </w:p>
    <w:p w:rsidR="00362645" w:rsidRPr="006D7E1B" w:rsidRDefault="00362645" w:rsidP="006D7E1B">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1/ Одобрява и назначава за специалист - експерт към ОИК Ген. Тошево  считано от датата на взимане на решението, до 7 дни включително от обявяване на изборния резултат ТЕОДОР РАДОСЛАВОВ САВОВ, ЕГН</w:t>
      </w:r>
      <w:r w:rsidRPr="006D7E1B">
        <w:rPr>
          <w:rFonts w:ascii="Times New Roman" w:eastAsia="Times New Roman" w:hAnsi="Times New Roman" w:cs="Times New Roman"/>
          <w:color w:val="333333"/>
          <w:sz w:val="28"/>
          <w:szCs w:val="28"/>
          <w:lang w:val="en-US" w:eastAsia="bg-BG"/>
        </w:rPr>
        <w:t>*******</w:t>
      </w:r>
      <w:r w:rsidRPr="006D7E1B">
        <w:rPr>
          <w:rFonts w:ascii="Times New Roman" w:eastAsia="Times New Roman" w:hAnsi="Times New Roman" w:cs="Times New Roman"/>
          <w:color w:val="333333"/>
          <w:sz w:val="28"/>
          <w:szCs w:val="28"/>
          <w:lang w:eastAsia="bg-BG"/>
        </w:rPr>
        <w:t>гр. Ген. Тошево, ул. Васил Априлов 30</w:t>
      </w:r>
    </w:p>
    <w:p w:rsidR="00362645" w:rsidRPr="006D7E1B" w:rsidRDefault="00362645" w:rsidP="006D7E1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Възнаграждението по договора за специалист – експерт е в размер на       </w:t>
      </w:r>
      <w:r w:rsidRPr="006D7E1B">
        <w:rPr>
          <w:rFonts w:ascii="Times New Roman" w:eastAsia="Times New Roman" w:hAnsi="Times New Roman" w:cs="Times New Roman"/>
          <w:color w:val="333333"/>
          <w:sz w:val="28"/>
          <w:szCs w:val="28"/>
          <w:lang w:eastAsia="bg-BG"/>
        </w:rPr>
        <w:tab/>
        <w:t>1400 лева месечно.</w:t>
      </w:r>
    </w:p>
    <w:p w:rsidR="00362645" w:rsidRPr="006D7E1B" w:rsidRDefault="00362645" w:rsidP="006D7E1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 xml:space="preserve">2/ Одобрява и назначава специалист технически сътрудник към ОИК Ген. Тошево, считано от датата на вземане на решението до 7 дни вкл. От обявяван на изборния резултат ЕЛКА ЖЕЛЕВА ДОНЧЕВА ЕГН </w:t>
      </w:r>
      <w:r w:rsidRPr="006D7E1B">
        <w:rPr>
          <w:rFonts w:ascii="Times New Roman" w:eastAsia="Times New Roman" w:hAnsi="Times New Roman" w:cs="Times New Roman"/>
          <w:color w:val="333333"/>
          <w:sz w:val="28"/>
          <w:szCs w:val="28"/>
          <w:lang w:val="en-US" w:eastAsia="bg-BG"/>
        </w:rPr>
        <w:t>******</w:t>
      </w:r>
      <w:r w:rsidRPr="006D7E1B">
        <w:rPr>
          <w:rFonts w:ascii="Times New Roman" w:eastAsia="Times New Roman" w:hAnsi="Times New Roman" w:cs="Times New Roman"/>
          <w:color w:val="333333"/>
          <w:sz w:val="28"/>
          <w:szCs w:val="28"/>
          <w:lang w:eastAsia="bg-BG"/>
        </w:rPr>
        <w:t xml:space="preserve"> с. Изворово, общ. Ген. Тошево, ул. Първа 112.</w:t>
      </w:r>
    </w:p>
    <w:p w:rsidR="0011003E" w:rsidRPr="006D7E1B" w:rsidRDefault="00362645" w:rsidP="006D7E1B">
      <w:pPr>
        <w:pStyle w:val="1"/>
        <w:ind w:firstLine="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Възнаграждението по договора за специалист технически сътрудник е в размер на 1200 лв. месечно.</w:t>
      </w:r>
    </w:p>
    <w:p w:rsidR="00362645" w:rsidRPr="006D7E1B" w:rsidRDefault="00362645" w:rsidP="006D7E1B">
      <w:pPr>
        <w:pStyle w:val="1"/>
        <w:ind w:firstLine="720"/>
        <w:jc w:val="both"/>
        <w:rPr>
          <w:rFonts w:ascii="Times New Roman" w:eastAsia="Times New Roman" w:hAnsi="Times New Roman" w:cs="Times New Roman"/>
          <w:color w:val="333333"/>
          <w:sz w:val="28"/>
          <w:szCs w:val="28"/>
          <w:lang w:eastAsia="bg-BG"/>
        </w:rPr>
      </w:pPr>
    </w:p>
    <w:p w:rsidR="000549DD" w:rsidRPr="006D7E1B" w:rsidRDefault="00362645"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постъпило предложение за назначаването на</w:t>
      </w:r>
      <w:r w:rsidRPr="006D7E1B">
        <w:rPr>
          <w:rFonts w:ascii="Times New Roman" w:eastAsia="Times New Roman" w:hAnsi="Times New Roman" w:cs="Times New Roman"/>
          <w:color w:val="333333"/>
          <w:sz w:val="28"/>
          <w:szCs w:val="28"/>
          <w:lang w:eastAsia="bg-BG"/>
        </w:rPr>
        <w:t xml:space="preserve"> специалист технически сътрудник</w:t>
      </w:r>
      <w:r w:rsidR="000549DD" w:rsidRPr="006D7E1B">
        <w:rPr>
          <w:rFonts w:ascii="Times New Roman" w:eastAsia="Times New Roman" w:hAnsi="Times New Roman" w:cs="Times New Roman"/>
          <w:color w:val="333333"/>
          <w:sz w:val="28"/>
          <w:szCs w:val="28"/>
          <w:lang w:eastAsia="bg-BG"/>
        </w:rPr>
        <w:t xml:space="preserve">, информацията </w:t>
      </w:r>
      <w:r w:rsidRPr="006D7E1B">
        <w:rPr>
          <w:rFonts w:ascii="Times New Roman" w:eastAsia="Times New Roman" w:hAnsi="Times New Roman" w:cs="Times New Roman"/>
          <w:color w:val="auto"/>
          <w:sz w:val="28"/>
          <w:szCs w:val="28"/>
        </w:rPr>
        <w:t xml:space="preserve"> </w:t>
      </w:r>
      <w:r w:rsidR="000549DD" w:rsidRPr="006D7E1B">
        <w:rPr>
          <w:rFonts w:ascii="Times New Roman" w:eastAsia="Times New Roman" w:hAnsi="Times New Roman" w:cs="Times New Roman"/>
          <w:color w:val="auto"/>
          <w:sz w:val="28"/>
          <w:szCs w:val="28"/>
        </w:rPr>
        <w:t>да бъде обявена</w:t>
      </w:r>
      <w:r w:rsidRPr="006D7E1B">
        <w:rPr>
          <w:rFonts w:ascii="Times New Roman" w:eastAsia="Times New Roman" w:hAnsi="Times New Roman" w:cs="Times New Roman"/>
          <w:color w:val="auto"/>
          <w:sz w:val="28"/>
          <w:szCs w:val="28"/>
        </w:rPr>
        <w:t xml:space="preserve"> на официалния сайт на ОИК Ген. Тошево</w:t>
      </w:r>
      <w:r w:rsidR="000549DD" w:rsidRPr="006D7E1B">
        <w:rPr>
          <w:rFonts w:ascii="Times New Roman" w:eastAsia="Times New Roman" w:hAnsi="Times New Roman" w:cs="Times New Roman"/>
          <w:color w:val="auto"/>
          <w:sz w:val="28"/>
          <w:szCs w:val="28"/>
        </w:rPr>
        <w:t xml:space="preserve"> и след изтичане на 3  дневния срок комисията да разгледа заявленията и вземе решение.</w:t>
      </w:r>
    </w:p>
    <w:p w:rsidR="000549DD" w:rsidRPr="006D7E1B" w:rsidRDefault="000549DD"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 xml:space="preserve">Направеното предложение  </w:t>
      </w:r>
      <w:r w:rsidR="005345BB" w:rsidRPr="006D7E1B">
        <w:rPr>
          <w:rFonts w:ascii="Times New Roman" w:eastAsia="Times New Roman" w:hAnsi="Times New Roman" w:cs="Times New Roman"/>
          <w:color w:val="auto"/>
          <w:sz w:val="28"/>
          <w:szCs w:val="28"/>
        </w:rPr>
        <w:t xml:space="preserve">за изменение на проекта на решение </w:t>
      </w:r>
      <w:r w:rsidRPr="006D7E1B">
        <w:rPr>
          <w:rFonts w:ascii="Times New Roman" w:eastAsia="Times New Roman" w:hAnsi="Times New Roman" w:cs="Times New Roman"/>
          <w:color w:val="auto"/>
          <w:sz w:val="28"/>
          <w:szCs w:val="28"/>
        </w:rPr>
        <w:t>се подложи на гласуване.</w:t>
      </w:r>
    </w:p>
    <w:p w:rsidR="000549DD" w:rsidRPr="006D7E1B" w:rsidRDefault="000549DD"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0549DD" w:rsidRPr="006D7E1B" w:rsidRDefault="000549DD"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„ЗА“</w:t>
      </w:r>
      <w:r w:rsidR="00362645" w:rsidRPr="006D7E1B">
        <w:rPr>
          <w:rFonts w:ascii="Times New Roman" w:eastAsia="Times New Roman" w:hAnsi="Times New Roman" w:cs="Times New Roman"/>
          <w:sz w:val="28"/>
          <w:szCs w:val="28"/>
        </w:rPr>
        <w:t xml:space="preserve">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0549DD" w:rsidRPr="006D7E1B" w:rsidRDefault="000549DD"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0549DD" w:rsidRPr="006D7E1B" w:rsidRDefault="000549DD" w:rsidP="006D7E1B">
      <w:pPr>
        <w:pStyle w:val="a3"/>
        <w:shd w:val="clear" w:color="auto" w:fill="FFFFFF"/>
        <w:spacing w:after="150" w:line="240" w:lineRule="auto"/>
        <w:ind w:left="360"/>
        <w:jc w:val="both"/>
        <w:rPr>
          <w:rFonts w:ascii="Times New Roman" w:hAnsi="Times New Roman" w:cs="Times New Roman"/>
          <w:sz w:val="28"/>
          <w:szCs w:val="28"/>
        </w:rPr>
      </w:pPr>
    </w:p>
    <w:p w:rsidR="000549DD" w:rsidRPr="006D7E1B" w:rsidRDefault="000549DD" w:rsidP="006D7E1B">
      <w:pPr>
        <w:pStyle w:val="1"/>
        <w:ind w:firstLine="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основание чл.87,ал.1, във връзка с чл.78 ИК и т.5 от решение № 1954-МИ/03. 08. 2023 г на ЦИК, ОИК – гр. Ген. Тошево </w:t>
      </w:r>
    </w:p>
    <w:p w:rsidR="000549DD" w:rsidRPr="006D7E1B" w:rsidRDefault="000549DD"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РЕШИ:</w:t>
      </w:r>
    </w:p>
    <w:p w:rsidR="000549DD" w:rsidRPr="006D7E1B" w:rsidRDefault="000549DD" w:rsidP="006D7E1B">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Одобрява и назначава за специалист - експерт към ОИК Ген. Тошево  считано от датата на взимане на решението, до 7 дни включително от обявяване на изборния резултат ТЕОДОР РАДОСЛАВОВ САВОВ, ЕГН</w:t>
      </w:r>
      <w:r w:rsidRPr="006D7E1B">
        <w:rPr>
          <w:rFonts w:ascii="Times New Roman" w:eastAsia="Times New Roman" w:hAnsi="Times New Roman" w:cs="Times New Roman"/>
          <w:color w:val="333333"/>
          <w:sz w:val="28"/>
          <w:szCs w:val="28"/>
          <w:lang w:val="en-US" w:eastAsia="bg-BG"/>
        </w:rPr>
        <w:t>*******</w:t>
      </w:r>
      <w:r w:rsidRPr="006D7E1B">
        <w:rPr>
          <w:rFonts w:ascii="Times New Roman" w:eastAsia="Times New Roman" w:hAnsi="Times New Roman" w:cs="Times New Roman"/>
          <w:color w:val="333333"/>
          <w:sz w:val="28"/>
          <w:szCs w:val="28"/>
          <w:lang w:eastAsia="bg-BG"/>
        </w:rPr>
        <w:t>гр. Ген. Тошево, ул. Васил Априлов 30</w:t>
      </w:r>
    </w:p>
    <w:p w:rsidR="000549DD" w:rsidRPr="006D7E1B" w:rsidRDefault="000549DD" w:rsidP="006D7E1B">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Възнаграждението по договора за специалист – експерт е в размер на       </w:t>
      </w:r>
      <w:r w:rsidRPr="006D7E1B">
        <w:rPr>
          <w:rFonts w:ascii="Times New Roman" w:eastAsia="Times New Roman" w:hAnsi="Times New Roman" w:cs="Times New Roman"/>
          <w:color w:val="333333"/>
          <w:sz w:val="28"/>
          <w:szCs w:val="28"/>
          <w:lang w:eastAsia="bg-BG"/>
        </w:rPr>
        <w:tab/>
        <w:t>1400 лева месечно.</w:t>
      </w:r>
    </w:p>
    <w:p w:rsidR="005345BB" w:rsidRPr="006D7E1B" w:rsidRDefault="005345BB"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след единодушно приетото предложение за изменение на проекта на решението, решението  беше подложено на гласуване:</w:t>
      </w:r>
    </w:p>
    <w:p w:rsidR="005345BB" w:rsidRPr="006D7E1B" w:rsidRDefault="005345BB" w:rsidP="006D7E1B">
      <w:pPr>
        <w:pStyle w:val="1"/>
        <w:ind w:firstLine="720"/>
        <w:jc w:val="both"/>
        <w:rPr>
          <w:rFonts w:ascii="Times New Roman" w:eastAsia="Times New Roman" w:hAnsi="Times New Roman" w:cs="Times New Roman"/>
          <w:color w:val="auto"/>
          <w:sz w:val="28"/>
          <w:szCs w:val="28"/>
        </w:rPr>
      </w:pPr>
    </w:p>
    <w:p w:rsidR="005345BB" w:rsidRPr="006D7E1B" w:rsidRDefault="005345BB"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5345BB" w:rsidRPr="006D7E1B" w:rsidRDefault="005345BB"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5345BB" w:rsidRPr="006D7E1B" w:rsidRDefault="005345BB"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lastRenderedPageBreak/>
        <w:t>Против няма.</w:t>
      </w:r>
    </w:p>
    <w:p w:rsidR="005345BB" w:rsidRPr="006D7E1B" w:rsidRDefault="005345BB" w:rsidP="006D7E1B">
      <w:pPr>
        <w:shd w:val="clear" w:color="auto" w:fill="FFFFFF"/>
        <w:spacing w:after="150" w:line="240" w:lineRule="auto"/>
        <w:jc w:val="both"/>
        <w:rPr>
          <w:rFonts w:ascii="Times New Roman" w:eastAsia="Times New Roman" w:hAnsi="Times New Roman" w:cs="Times New Roman"/>
          <w:b/>
          <w:color w:val="333333"/>
          <w:sz w:val="28"/>
          <w:szCs w:val="28"/>
          <w:u w:val="single"/>
          <w:lang w:eastAsia="bg-BG"/>
        </w:rPr>
      </w:pPr>
      <w:r w:rsidRPr="006D7E1B">
        <w:rPr>
          <w:rFonts w:ascii="Times New Roman" w:eastAsia="Times New Roman" w:hAnsi="Times New Roman" w:cs="Times New Roman"/>
          <w:b/>
          <w:sz w:val="28"/>
          <w:szCs w:val="28"/>
          <w:u w:val="single"/>
        </w:rPr>
        <w:t>По четвърта точка от дневния ред.</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 </w:t>
      </w:r>
      <w:r w:rsidRPr="006D7E1B">
        <w:rPr>
          <w:rFonts w:ascii="Times New Roman" w:eastAsia="Times New Roman" w:hAnsi="Times New Roman" w:cs="Times New Roman"/>
          <w:color w:val="333333"/>
          <w:sz w:val="28"/>
          <w:szCs w:val="28"/>
          <w:lang w:eastAsia="bg-BG"/>
        </w:rPr>
        <w:t>определяне  броя на мандатите за общински съветници при произвеждане на изборите за общински съветници и кметове на 29 октомври 2023г.</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На основание чл.87, ал. 1, т. 1 от Изборния кодекс във връзка с чл.13 и чл.19 от ЗМСМА и Решение№ 1973-МИ/10.08.2023г. на ЦИК, и след извършена справка в ГД „ГРАО“ за броя на населението в Община град Ген. Тошево към 4 август 2023г. (датата на обнародване на указа на президента на Република България за насрочване на изборите за общински съветници и за кметове), съгласно която броя на населението в Община град Ген. Тошево </w:t>
      </w:r>
      <w:r w:rsidRPr="006D7E1B">
        <w:rPr>
          <w:rFonts w:ascii="Times New Roman" w:eastAsia="Times New Roman" w:hAnsi="Times New Roman" w:cs="Times New Roman"/>
          <w:b/>
          <w:bCs/>
          <w:color w:val="333333"/>
          <w:sz w:val="28"/>
          <w:szCs w:val="28"/>
          <w:lang w:eastAsia="bg-BG"/>
        </w:rPr>
        <w:t>е 15294  лица</w:t>
      </w:r>
      <w:r w:rsidRPr="006D7E1B">
        <w:rPr>
          <w:rFonts w:ascii="Times New Roman" w:eastAsia="Times New Roman" w:hAnsi="Times New Roman" w:cs="Times New Roman"/>
          <w:color w:val="333333"/>
          <w:sz w:val="28"/>
          <w:szCs w:val="28"/>
          <w:lang w:eastAsia="bg-BG"/>
        </w:rPr>
        <w:t> с постоянен адрес на територията на общината, Общинска избирателна комисия Ген. Тошево, </w:t>
      </w:r>
    </w:p>
    <w:p w:rsidR="00276BE8" w:rsidRPr="006D7E1B" w:rsidRDefault="00276BE8"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 Е Ш И:</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ОПРЕДЕЛЯ 17</w:t>
      </w:r>
      <w:r w:rsidRPr="006D7E1B">
        <w:rPr>
          <w:rFonts w:ascii="Times New Roman" w:eastAsia="Times New Roman" w:hAnsi="Times New Roman" w:cs="Times New Roman"/>
          <w:color w:val="333333"/>
          <w:sz w:val="28"/>
          <w:szCs w:val="28"/>
          <w:lang w:eastAsia="bg-BG"/>
        </w:rPr>
        <w:t> </w:t>
      </w:r>
      <w:r w:rsidRPr="006D7E1B">
        <w:rPr>
          <w:rFonts w:ascii="Times New Roman" w:eastAsia="Times New Roman" w:hAnsi="Times New Roman" w:cs="Times New Roman"/>
          <w:b/>
          <w:bCs/>
          <w:color w:val="333333"/>
          <w:sz w:val="28"/>
          <w:szCs w:val="28"/>
          <w:lang w:eastAsia="bg-BG"/>
        </w:rPr>
        <w:t>/седемнадесет/ мандати за общински съветници в Община Ген. Тошево при произвеждане на изборите за общински съветници и за кметове на 29 октомври 2023г</w:t>
      </w:r>
      <w:r w:rsidRPr="006D7E1B">
        <w:rPr>
          <w:rFonts w:ascii="Times New Roman" w:eastAsia="Times New Roman" w:hAnsi="Times New Roman" w:cs="Times New Roman"/>
          <w:color w:val="333333"/>
          <w:sz w:val="28"/>
          <w:szCs w:val="28"/>
          <w:lang w:eastAsia="bg-BG"/>
        </w:rPr>
        <w:t> . </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Настоящото решение незабавно да бъде изпратено на  Община Ген. Тошево и на ЦИК за сведение.</w:t>
      </w:r>
    </w:p>
    <w:p w:rsidR="00276BE8" w:rsidRPr="006D7E1B" w:rsidRDefault="00276BE8"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76BE8" w:rsidRPr="006D7E1B" w:rsidRDefault="00276BE8"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276BE8" w:rsidRPr="006D7E1B" w:rsidRDefault="00276BE8"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276BE8" w:rsidRPr="006D7E1B" w:rsidRDefault="00276BE8"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276BE8" w:rsidRPr="006D7E1B" w:rsidRDefault="00276BE8" w:rsidP="006D7E1B">
      <w:pPr>
        <w:pStyle w:val="a3"/>
        <w:shd w:val="clear" w:color="auto" w:fill="FFFFFF"/>
        <w:spacing w:after="150" w:line="240" w:lineRule="auto"/>
        <w:ind w:left="360"/>
        <w:jc w:val="both"/>
        <w:rPr>
          <w:rFonts w:ascii="Times New Roman" w:hAnsi="Times New Roman" w:cs="Times New Roman"/>
          <w:sz w:val="28"/>
          <w:szCs w:val="28"/>
        </w:rPr>
      </w:pPr>
    </w:p>
    <w:p w:rsidR="00276BE8" w:rsidRPr="006D7E1B" w:rsidRDefault="00276BE8" w:rsidP="006D7E1B">
      <w:pPr>
        <w:pStyle w:val="a3"/>
        <w:shd w:val="clear" w:color="auto" w:fill="FFFFFF"/>
        <w:spacing w:after="150" w:line="240" w:lineRule="auto"/>
        <w:ind w:left="360"/>
        <w:jc w:val="both"/>
        <w:rPr>
          <w:rFonts w:ascii="Times New Roman" w:hAnsi="Times New Roman" w:cs="Times New Roman"/>
          <w:b/>
          <w:sz w:val="28"/>
          <w:szCs w:val="28"/>
          <w:u w:val="single"/>
        </w:rPr>
      </w:pPr>
      <w:r w:rsidRPr="006D7E1B">
        <w:rPr>
          <w:rFonts w:ascii="Times New Roman" w:hAnsi="Times New Roman" w:cs="Times New Roman"/>
          <w:b/>
          <w:sz w:val="28"/>
          <w:szCs w:val="28"/>
          <w:u w:val="single"/>
        </w:rPr>
        <w:t>По точка пета от дневния ред</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w:t>
      </w:r>
      <w:r w:rsidRPr="006D7E1B">
        <w:rPr>
          <w:rFonts w:ascii="Times New Roman" w:eastAsia="Times New Roman" w:hAnsi="Times New Roman" w:cs="Times New Roman"/>
          <w:color w:val="333333"/>
          <w:sz w:val="28"/>
          <w:szCs w:val="28"/>
          <w:lang w:eastAsia="bg-BG"/>
        </w:rPr>
        <w:t xml:space="preserve"> определяне на срок, условия и ред за подаване на документи за регистрация в Общинска избирателна комисия Ген. Тошево на инициативни комитети за участие в изборите за общински съветници и за кметове на 29 октомври 2023г.</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основание чл. 87, ал. 1, т. 13, чл. 127, ал. 4 и чл. 151 - 155 от Изборния кодекс и Решение на ЦИК № 2121-МИ/29.08.2023г. , Общинска избирателна комисия Ген. Тошево, </w:t>
      </w:r>
    </w:p>
    <w:p w:rsidR="00276BE8" w:rsidRPr="006D7E1B" w:rsidRDefault="00276BE8"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РЕШИ:</w:t>
      </w:r>
    </w:p>
    <w:p w:rsidR="00276BE8" w:rsidRPr="006D7E1B" w:rsidRDefault="00276BE8" w:rsidP="006D7E1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Началният срок за подаване на заявления за регистрация на инициативен комитет за участие в изборите за общински съветници и за кметове на 29 октомври 2023г. е 11.09.2023г. - 09:00 ч.</w:t>
      </w:r>
    </w:p>
    <w:p w:rsidR="00276BE8" w:rsidRPr="006D7E1B" w:rsidRDefault="00276BE8" w:rsidP="006D7E1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Крайният срок за подаване на заявления за регистрация на инициативен комитет за участие в изборите за общински съветници и за кметове на 29 октомври 2023г. е 18.09.2023г. - 17:00 ч. (не по-късно от 40 дни преди изборния ден)</w:t>
      </w:r>
    </w:p>
    <w:p w:rsidR="00276BE8" w:rsidRPr="006D7E1B" w:rsidRDefault="00276BE8" w:rsidP="006D7E1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Заявленията за регистрация на инициативен комитет за участие в изборите за общински съветници и за кметове на 29 октомври 2023г., се приемат в ОИК, на адрес: гр. Ген. Тошево, ул. Васил Априлов 5 сградата на Община град Ген. Тошево, всеки календарен ден от 09:00 часа на 11.09.2023г. до 17:00 часа на 18.09.2023г. / не по-късно от 40 дни преди изборния ден/ /в сроковете по т.1 и т.2 от настоящото решение/.</w:t>
      </w:r>
    </w:p>
    <w:p w:rsidR="00276BE8" w:rsidRPr="006D7E1B" w:rsidRDefault="00276BE8" w:rsidP="006D7E1B">
      <w:pPr>
        <w:numPr>
          <w:ilvl w:val="0"/>
          <w:numId w:val="5"/>
        </w:numPr>
        <w:shd w:val="clear" w:color="auto" w:fill="FFFFFF"/>
        <w:spacing w:before="100" w:beforeAutospacing="1" w:after="15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Към заявлението за регистрация на инициативния комитет за участие в изборите за общински съветници и за кметове на 29 октомври 2023г. (Приложение № 42-МИ от изборните книжа), подписано от всички членове на инициативния комитет и подадено от лицето, представляващо инициативния комитет, се прилагат следните документи:</w:t>
      </w:r>
    </w:p>
    <w:p w:rsidR="00276BE8" w:rsidRPr="006D7E1B" w:rsidRDefault="00276BE8" w:rsidP="006D7E1B">
      <w:pPr>
        <w:shd w:val="clear" w:color="auto" w:fill="FFFFFF"/>
        <w:spacing w:before="100" w:beforeAutospacing="1" w:after="150" w:afterAutospacing="1" w:line="240" w:lineRule="auto"/>
        <w:ind w:left="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а) решението за създаване на инициативния комитет и решение за определяне на лицето, което да го представлява;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б) нотариално заверени образци от подписите на лицата, участващи в инициативния комитет;</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декларация по образец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г) удостоверение за банкова сметка на името на лицето, представляващо инициативния комитет, която ще обслужва само предизборната кампания;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2.При установяване на </w:t>
      </w:r>
      <w:proofErr w:type="spellStart"/>
      <w:r w:rsidRPr="006D7E1B">
        <w:rPr>
          <w:rFonts w:ascii="Times New Roman" w:eastAsia="Times New Roman" w:hAnsi="Times New Roman" w:cs="Times New Roman"/>
          <w:color w:val="333333"/>
          <w:sz w:val="28"/>
          <w:szCs w:val="28"/>
          <w:lang w:eastAsia="bg-BG"/>
        </w:rPr>
        <w:t>непълноти</w:t>
      </w:r>
      <w:proofErr w:type="spellEnd"/>
      <w:r w:rsidRPr="006D7E1B">
        <w:rPr>
          <w:rFonts w:ascii="Times New Roman" w:eastAsia="Times New Roman" w:hAnsi="Times New Roman" w:cs="Times New Roman"/>
          <w:color w:val="333333"/>
          <w:sz w:val="28"/>
          <w:szCs w:val="28"/>
          <w:lang w:eastAsia="bg-BG"/>
        </w:rPr>
        <w:t xml:space="preserve"> или несъответствия ОИК Ген. Тошево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Ген. Тошево в графа „Забележки“ се </w:t>
      </w:r>
      <w:r w:rsidRPr="006D7E1B">
        <w:rPr>
          <w:rFonts w:ascii="Times New Roman" w:eastAsia="Times New Roman" w:hAnsi="Times New Roman" w:cs="Times New Roman"/>
          <w:color w:val="333333"/>
          <w:sz w:val="28"/>
          <w:szCs w:val="28"/>
          <w:lang w:eastAsia="bg-BG"/>
        </w:rPr>
        <w:lastRenderedPageBreak/>
        <w:t>вписват дадените указания, датата и часът на уведомяването, както и датата и часът на отстраняването им.</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Когато </w:t>
      </w:r>
      <w:proofErr w:type="spellStart"/>
      <w:r w:rsidRPr="006D7E1B">
        <w:rPr>
          <w:rFonts w:ascii="Times New Roman" w:eastAsia="Times New Roman" w:hAnsi="Times New Roman" w:cs="Times New Roman"/>
          <w:color w:val="333333"/>
          <w:sz w:val="28"/>
          <w:szCs w:val="28"/>
          <w:lang w:eastAsia="bg-BG"/>
        </w:rPr>
        <w:t>нередовностите</w:t>
      </w:r>
      <w:proofErr w:type="spellEnd"/>
      <w:r w:rsidRPr="006D7E1B">
        <w:rPr>
          <w:rFonts w:ascii="Times New Roman" w:eastAsia="Times New Roman" w:hAnsi="Times New Roman" w:cs="Times New Roman"/>
          <w:color w:val="333333"/>
          <w:sz w:val="28"/>
          <w:szCs w:val="28"/>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Ген. Тошево, като се отбелязват и датата и часът на уведомяването. В случай че указанията не са изпълнени в дадения срок, ОИК  Ген. Тошево отказва регистрация.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Отказът на ОИК може да се обжалва пред ЦИК по реда на чл. 88 ИК.</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6D7E1B">
        <w:rPr>
          <w:rFonts w:ascii="Times New Roman" w:eastAsia="Times New Roman" w:hAnsi="Times New Roman" w:cs="Times New Roman"/>
          <w:color w:val="333333"/>
          <w:sz w:val="28"/>
          <w:szCs w:val="28"/>
          <w:lang w:eastAsia="bg-BG"/>
        </w:rPr>
        <w:t>Административнопроцесуалния</w:t>
      </w:r>
      <w:proofErr w:type="spellEnd"/>
      <w:r w:rsidRPr="006D7E1B">
        <w:rPr>
          <w:rFonts w:ascii="Times New Roman" w:eastAsia="Times New Roman" w:hAnsi="Times New Roman" w:cs="Times New Roman"/>
          <w:color w:val="333333"/>
          <w:sz w:val="28"/>
          <w:szCs w:val="28"/>
          <w:lang w:eastAsia="bg-BG"/>
        </w:rPr>
        <w:t xml:space="preserve"> кодекс пред Административния съд - Добрич. В останалите случаи решението на ЦИК се обжалва пред Върховния административен съд. </w:t>
      </w:r>
    </w:p>
    <w:p w:rsidR="00276BE8" w:rsidRPr="006D7E1B" w:rsidRDefault="00276BE8"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76BE8" w:rsidRPr="006D7E1B" w:rsidRDefault="00276BE8" w:rsidP="006D7E1B">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276BE8" w:rsidRPr="006D7E1B" w:rsidRDefault="00276BE8"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276BE8" w:rsidRPr="006D7E1B" w:rsidRDefault="00276BE8" w:rsidP="006D7E1B">
      <w:pPr>
        <w:pStyle w:val="a3"/>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276BE8" w:rsidRPr="006D7E1B" w:rsidRDefault="00276BE8" w:rsidP="006D7E1B">
      <w:pPr>
        <w:shd w:val="clear" w:color="auto" w:fill="FFFFFF"/>
        <w:spacing w:before="100" w:beforeAutospacing="1" w:after="100" w:afterAutospacing="1" w:line="240" w:lineRule="auto"/>
        <w:jc w:val="both"/>
        <w:rPr>
          <w:rFonts w:ascii="Times New Roman" w:eastAsia="Times New Roman" w:hAnsi="Times New Roman" w:cs="Times New Roman"/>
          <w:b/>
          <w:color w:val="333333"/>
          <w:sz w:val="28"/>
          <w:szCs w:val="28"/>
          <w:u w:val="single"/>
          <w:lang w:eastAsia="bg-BG"/>
        </w:rPr>
      </w:pPr>
      <w:r w:rsidRPr="006D7E1B">
        <w:rPr>
          <w:rFonts w:ascii="Times New Roman" w:eastAsia="Times New Roman" w:hAnsi="Times New Roman" w:cs="Times New Roman"/>
          <w:b/>
          <w:color w:val="333333"/>
          <w:sz w:val="28"/>
          <w:szCs w:val="28"/>
          <w:u w:val="single"/>
          <w:lang w:eastAsia="bg-BG"/>
        </w:rPr>
        <w:t xml:space="preserve">     По точка шеста от дневния ред</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 </w:t>
      </w:r>
      <w:r w:rsidRPr="006D7E1B">
        <w:rPr>
          <w:rFonts w:ascii="Times New Roman" w:eastAsia="Times New Roman" w:hAnsi="Times New Roman" w:cs="Times New Roman"/>
          <w:color w:val="333333"/>
          <w:sz w:val="28"/>
          <w:szCs w:val="28"/>
          <w:lang w:eastAsia="bg-BG"/>
        </w:rPr>
        <w:t>определяне на срок, условия и ред за подаване на документи за регистрация в Общинска избирателна комисия Ген. Тошево на партии, коалиции и местни коалиции в изборите за общински съветници и за кметове на 29 октомври 2023г.</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основание чл. 87, ал. 1, т. 12 и т. 13, чл. 127, ал. 3, чл. 128, чл. 147 – 150 и § 2 от Допълнителните разпоредби от Изборния кодекс и Решение № 2218-МИ/05.09.2023г. на ЦИК, Общинска избирателна комисия Ген. Тошево, </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 Е Ш И:</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Срок за регистрация на партии, коалиции и местни коалиции</w:t>
      </w:r>
    </w:p>
    <w:p w:rsidR="00276BE8" w:rsidRPr="006D7E1B" w:rsidRDefault="00276BE8" w:rsidP="006D7E1B">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Началният срок за подаване на заявления за регистрация на партии, коалиции и местни коалиции за участие в изборите за общински съветници и за кметове на 29 октомври 2023г. е 11.09.2023г. - 09:00 ч.</w:t>
      </w:r>
    </w:p>
    <w:p w:rsidR="00276BE8" w:rsidRPr="006D7E1B" w:rsidRDefault="00276BE8" w:rsidP="006D7E1B">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Крайният срок за подаване на заявления за регистрация на партии, коалиции и местни коалиции за участие в изборите за общински съветници и за кметове на 29 октомври 2023г. е 18.09.2023г. - 17:00 ч. (не по-късно от 40 дни преди изборния ден)</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Заявленията за регистрация в Общинска избирателна комисия Ген. Тошево на партии, коалиции и местни коалиции за участие в изборите за общински съветници и за кметове на 29 октомври2023г.,се приемат в ОИК, на адрес: гр. Ген. Тошево, ул. Васил Априлов 5 - сградата на Общината, всеки календарен ден, от 09:00 часа на 11.09.2023г. до 17:00 часа на 18.09.2023г. / не по-късно от 40 дни преди изборния ден//в сроковете по т.1 и т.2 от настоящото решение/.</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276BE8" w:rsidRPr="006D7E1B" w:rsidRDefault="00276BE8" w:rsidP="006D7E1B">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Регистрация на партии и коалиции в ОИК Ген. Тошево </w:t>
      </w:r>
    </w:p>
    <w:p w:rsidR="00276BE8" w:rsidRPr="006D7E1B" w:rsidRDefault="00276BE8" w:rsidP="006D7E1B">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Партиите и коалициите, регистрирани в Централната избирателна комисия (ЦИК), може да участват в изборите за общински съветници, за кметове на общини, за кметове на райони и за кметове на кметства самостоятелно или в различни местни коалиции за всеки отделен вид избор след регистрация в Общинската избирателна комисия Ген. Тошево.</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 участие в изборите за общински съветници и кметове може да се образуват местни коалиции, които се регистрират в ОИК Ген. Тошево.</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Местните коалиции се образуват само от регистрирани в ЦИК партии и коалиции.</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Партиите от състава на една коалиция, регистрирана в ЦИК, не може да се регистрират самостоятелно в Общинската избирателна комисия Ген. Тошево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 Общинска избирателна комисия Ген. Тошево извършва проверка за изпълнение на изискванията за наименование или абревиатура на местна коалиция по реда на Раздел ІV от Решение № 2218-МИ/05.09.2023г. на ЦИК.</w:t>
      </w:r>
    </w:p>
    <w:p w:rsidR="00276BE8" w:rsidRPr="006D7E1B" w:rsidRDefault="00276BE8" w:rsidP="006D7E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За участие в изборите за общински съветници и за кметове на 29 октомври 2023г.на партии и коалиции, регистрирани в ЦИК, в ОИК се представя заявление за регистрация, /Приложение № 32-МИ от изборните книжа/ представено и подписано от лицата, представляващи партията или коалицията, или от изрично упълномощени от тях лица.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b/>
          <w:i/>
          <w:color w:val="333333"/>
          <w:sz w:val="28"/>
          <w:szCs w:val="28"/>
          <w:lang w:eastAsia="bg-BG"/>
        </w:rPr>
      </w:pPr>
      <w:r w:rsidRPr="006D7E1B">
        <w:rPr>
          <w:rFonts w:ascii="Times New Roman" w:eastAsia="Times New Roman" w:hAnsi="Times New Roman" w:cs="Times New Roman"/>
          <w:b/>
          <w:i/>
          <w:color w:val="333333"/>
          <w:sz w:val="28"/>
          <w:szCs w:val="28"/>
          <w:u w:val="single"/>
          <w:lang w:eastAsia="bg-BG"/>
        </w:rPr>
        <w:t>За всеки отделен вид избор (общински съветници, кмет на община) се подава отделно заявление.</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заявлението се посочват:</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пълното и/или съкратеното наименование на партията или коалицията, което ще бъде изписано в бюлетината;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искане за регистрация за участие с посочване за кой вид избор да бъде извършена регистрацията;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адрес, електронен адрес, телефон, факс и лице за контакт.</w:t>
      </w:r>
    </w:p>
    <w:p w:rsidR="00276BE8" w:rsidRPr="006D7E1B" w:rsidRDefault="00276BE8" w:rsidP="006D7E1B">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Към заявлението за регистрация на партия или коалиция се прилагат документите по чл. 147, ал. 5 ИК, а именно:</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решение за образуване на коалицията, подписано от лицата представляващи партиите, и подпечатано с печатите на участващите в коалицията партии;</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rsidR="00276BE8" w:rsidRPr="006D7E1B" w:rsidRDefault="00276BE8" w:rsidP="006D7E1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Общинска избирателна комисия Ген. Тошево извършва проверка на представените документи и взема решение за регистрация незабавно, но не по-късно от 18 септември 2023 г.</w:t>
      </w:r>
    </w:p>
    <w:p w:rsidR="00276BE8" w:rsidRPr="006D7E1B" w:rsidRDefault="00276BE8" w:rsidP="006D7E1B">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При установяване на </w:t>
      </w:r>
      <w:proofErr w:type="spellStart"/>
      <w:r w:rsidRPr="006D7E1B">
        <w:rPr>
          <w:rFonts w:ascii="Times New Roman" w:eastAsia="Times New Roman" w:hAnsi="Times New Roman" w:cs="Times New Roman"/>
          <w:color w:val="333333"/>
          <w:sz w:val="28"/>
          <w:szCs w:val="28"/>
          <w:lang w:eastAsia="bg-BG"/>
        </w:rPr>
        <w:t>непълноти</w:t>
      </w:r>
      <w:proofErr w:type="spellEnd"/>
      <w:r w:rsidRPr="006D7E1B">
        <w:rPr>
          <w:rFonts w:ascii="Times New Roman" w:eastAsia="Times New Roman" w:hAnsi="Times New Roman" w:cs="Times New Roman"/>
          <w:color w:val="333333"/>
          <w:sz w:val="28"/>
          <w:szCs w:val="28"/>
          <w:lang w:eastAsia="bg-BG"/>
        </w:rPr>
        <w:t xml:space="preserve"> или несъответствия ОИК Ген. Тошево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Когато </w:t>
      </w:r>
      <w:proofErr w:type="spellStart"/>
      <w:r w:rsidRPr="006D7E1B">
        <w:rPr>
          <w:rFonts w:ascii="Times New Roman" w:eastAsia="Times New Roman" w:hAnsi="Times New Roman" w:cs="Times New Roman"/>
          <w:color w:val="333333"/>
          <w:sz w:val="28"/>
          <w:szCs w:val="28"/>
          <w:lang w:eastAsia="bg-BG"/>
        </w:rPr>
        <w:t>нередовностите</w:t>
      </w:r>
      <w:proofErr w:type="spellEnd"/>
      <w:r w:rsidRPr="006D7E1B">
        <w:rPr>
          <w:rFonts w:ascii="Times New Roman" w:eastAsia="Times New Roman" w:hAnsi="Times New Roman" w:cs="Times New Roman"/>
          <w:color w:val="333333"/>
          <w:sz w:val="28"/>
          <w:szCs w:val="28"/>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w:t>
      </w:r>
      <w:r w:rsidRPr="006D7E1B">
        <w:rPr>
          <w:rFonts w:ascii="Times New Roman" w:eastAsia="Times New Roman" w:hAnsi="Times New Roman" w:cs="Times New Roman"/>
          <w:color w:val="333333"/>
          <w:sz w:val="28"/>
          <w:szCs w:val="28"/>
          <w:lang w:eastAsia="bg-BG"/>
        </w:rPr>
        <w:lastRenderedPageBreak/>
        <w:t>уведомяването и имената на членовете на ОИК дали указанията. В случай че указанията не са изпълнени в дадения срок, ОИК отказва регистрация.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Отказът на ОИК може да се обжалва пред ЦИК по реда на чл. 88 ИК.</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Решението на ОИК Ген. Тошево, потвърдено с решение на Централната избирателна комисия, подлежи на обжалване по реда на чл. 98, ал. 2 от </w:t>
      </w:r>
      <w:proofErr w:type="spellStart"/>
      <w:r w:rsidRPr="006D7E1B">
        <w:rPr>
          <w:rFonts w:ascii="Times New Roman" w:eastAsia="Times New Roman" w:hAnsi="Times New Roman" w:cs="Times New Roman"/>
          <w:color w:val="333333"/>
          <w:sz w:val="28"/>
          <w:szCs w:val="28"/>
          <w:lang w:eastAsia="bg-BG"/>
        </w:rPr>
        <w:t>Административнопроцесуалния</w:t>
      </w:r>
      <w:proofErr w:type="spellEnd"/>
      <w:r w:rsidRPr="006D7E1B">
        <w:rPr>
          <w:rFonts w:ascii="Times New Roman" w:eastAsia="Times New Roman" w:hAnsi="Times New Roman" w:cs="Times New Roman"/>
          <w:color w:val="333333"/>
          <w:sz w:val="28"/>
          <w:szCs w:val="28"/>
          <w:lang w:eastAsia="bg-BG"/>
        </w:rPr>
        <w:t xml:space="preserve"> кодекс пред Административен съд Добрич. В останалите случаи решението на ЦИК се обжалва пред Върховния административен съд.</w:t>
      </w:r>
    </w:p>
    <w:p w:rsidR="00276BE8" w:rsidRPr="006D7E1B" w:rsidRDefault="00276BE8" w:rsidP="006D7E1B">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Когато съдът отмени обжалваното решение, ОИК Ген. Тошево незабавно регистрира партията/коалицията за участие в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276BE8" w:rsidRPr="006D7E1B" w:rsidRDefault="00276BE8" w:rsidP="006D7E1B">
      <w:pPr>
        <w:numPr>
          <w:ilvl w:val="0"/>
          <w:numId w:val="9"/>
        </w:numPr>
        <w:shd w:val="clear" w:color="auto" w:fill="FFFFFF"/>
        <w:spacing w:before="100" w:beforeAutospacing="1" w:after="15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 включително и в ОИК до 18 септември 2023 г.</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III. Регистрация на местни коалиции в ОИК Ген. Тошево </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ОИК Ген. Тошево се регистрират местни коалиции за участие във всеки отделен вид избор (общински съветници, кмет на община) на територията на съответната община.</w:t>
      </w:r>
    </w:p>
    <w:p w:rsidR="00276BE8" w:rsidRPr="006D7E1B" w:rsidRDefault="00276BE8" w:rsidP="006D7E1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Партиите и коалициите, участващи в състава на местна коалиция за един вид избор, не могат да се регистрират самостоятелно в ОИК Ген. Тошево за участие в същия вид избор.</w:t>
      </w:r>
    </w:p>
    <w:p w:rsidR="00276BE8" w:rsidRPr="006D7E1B" w:rsidRDefault="00276BE8" w:rsidP="006D7E1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rsidR="00276BE8" w:rsidRPr="006D7E1B" w:rsidRDefault="00276BE8" w:rsidP="006D7E1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Заявлението за регистрация на местна коалиция – Приложение № 33-МИ от изборните книжа, се подава в ОИК Ген. Тошево в срок до 18 септември 2023 г. (не по-късно от 40 дни преди изборния ден).</w:t>
      </w:r>
    </w:p>
    <w:p w:rsidR="00276BE8" w:rsidRPr="006D7E1B" w:rsidRDefault="00276BE8" w:rsidP="006D7E1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Заявлението се представя по решение на местната коалиция и се подписва от лицата, представляващи коалицията, или от изрично упълномощени лица.</w:t>
      </w:r>
    </w:p>
    <w:p w:rsidR="00276BE8" w:rsidRPr="006D7E1B" w:rsidRDefault="00276BE8" w:rsidP="006D7E1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b/>
          <w:i/>
          <w:color w:val="333333"/>
          <w:sz w:val="28"/>
          <w:szCs w:val="28"/>
          <w:lang w:eastAsia="bg-BG"/>
        </w:rPr>
      </w:pPr>
      <w:r w:rsidRPr="006D7E1B">
        <w:rPr>
          <w:rFonts w:ascii="Times New Roman" w:eastAsia="Times New Roman" w:hAnsi="Times New Roman" w:cs="Times New Roman"/>
          <w:b/>
          <w:i/>
          <w:color w:val="333333"/>
          <w:sz w:val="28"/>
          <w:szCs w:val="28"/>
          <w:u w:val="single"/>
          <w:lang w:eastAsia="bg-BG"/>
        </w:rPr>
        <w:lastRenderedPageBreak/>
        <w:t>За всеки отделен вид избор (общински съветници, кмет на община), се подава отделно заявление.</w:t>
      </w:r>
    </w:p>
    <w:p w:rsidR="00276BE8" w:rsidRPr="006D7E1B" w:rsidRDefault="00276BE8" w:rsidP="006D7E1B">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заявлението се посочват:</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пълното и/или съкратеното наименование на местната коалиция, което ще бъде изписано в бюлетината;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искане за регистрация за участие в съответния вид избор;</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адрес, електронен адрес, телефон, факс и лице за контакт.</w:t>
      </w:r>
    </w:p>
    <w:p w:rsidR="00276BE8" w:rsidRPr="006D7E1B" w:rsidRDefault="00276BE8" w:rsidP="006D7E1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Към заявлението се прилагат документите по чл. 148, ал. 5 ИК, а именно:</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а) решение за образуване на местната коалиция, в което се посочва: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за кой вид избор се създава;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кой е упълномощен да я представлява;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Когато решението е за участие в повече от един вид избор в ОИК Ген. Тошево се представя само един оригинал;</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б) образец от подписите на лицата, представляващи местната коалиция;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образец от печата на местната коалиция, ако има такъв;</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г) пълномощни на лицата, подписали решението за образуване на местната коалиция;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rsidR="00276BE8" w:rsidRPr="006D7E1B" w:rsidRDefault="00276BE8" w:rsidP="006D7E1B">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Общинска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 но не по-късно от 18 септември 2023 г. (не по-късно от 40 дни преди изборния ден).</w:t>
      </w:r>
    </w:p>
    <w:p w:rsidR="00276BE8" w:rsidRPr="006D7E1B" w:rsidRDefault="00276BE8" w:rsidP="006D7E1B">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При установяване на </w:t>
      </w:r>
      <w:proofErr w:type="spellStart"/>
      <w:r w:rsidRPr="006D7E1B">
        <w:rPr>
          <w:rFonts w:ascii="Times New Roman" w:eastAsia="Times New Roman" w:hAnsi="Times New Roman" w:cs="Times New Roman"/>
          <w:color w:val="333333"/>
          <w:sz w:val="28"/>
          <w:szCs w:val="28"/>
          <w:lang w:eastAsia="bg-BG"/>
        </w:rPr>
        <w:t>непълноти</w:t>
      </w:r>
      <w:proofErr w:type="spellEnd"/>
      <w:r w:rsidRPr="006D7E1B">
        <w:rPr>
          <w:rFonts w:ascii="Times New Roman" w:eastAsia="Times New Roman" w:hAnsi="Times New Roman" w:cs="Times New Roman"/>
          <w:color w:val="333333"/>
          <w:sz w:val="28"/>
          <w:szCs w:val="28"/>
          <w:lang w:eastAsia="bg-BG"/>
        </w:rPr>
        <w:t xml:space="preserve"> или несъответствия ОИК дава незабавно указания за отстраняването им в срок до три дни от </w:t>
      </w:r>
      <w:r w:rsidRPr="006D7E1B">
        <w:rPr>
          <w:rFonts w:ascii="Times New Roman" w:eastAsia="Times New Roman" w:hAnsi="Times New Roman" w:cs="Times New Roman"/>
          <w:color w:val="333333"/>
          <w:sz w:val="28"/>
          <w:szCs w:val="28"/>
          <w:lang w:eastAsia="bg-BG"/>
        </w:rPr>
        <w:lastRenderedPageBreak/>
        <w:t>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Когато </w:t>
      </w:r>
      <w:proofErr w:type="spellStart"/>
      <w:r w:rsidRPr="006D7E1B">
        <w:rPr>
          <w:rFonts w:ascii="Times New Roman" w:eastAsia="Times New Roman" w:hAnsi="Times New Roman" w:cs="Times New Roman"/>
          <w:color w:val="333333"/>
          <w:sz w:val="28"/>
          <w:szCs w:val="28"/>
          <w:lang w:eastAsia="bg-BG"/>
        </w:rPr>
        <w:t>нередовностите</w:t>
      </w:r>
      <w:proofErr w:type="spellEnd"/>
      <w:r w:rsidRPr="006D7E1B">
        <w:rPr>
          <w:rFonts w:ascii="Times New Roman" w:eastAsia="Times New Roman" w:hAnsi="Times New Roman" w:cs="Times New Roman"/>
          <w:color w:val="333333"/>
          <w:sz w:val="28"/>
          <w:szCs w:val="28"/>
          <w:lang w:eastAsia="bg-BG"/>
        </w:rPr>
        <w:t xml:space="preserve">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Ген. Тошево, като се отбелязват и датата и часът на уведомяването и имената на членовете на ОИК Ген. Тошево дали указанията.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случай че указанията не са изпълнени в дадения срок, ОИК Ген. Тошево отказва регистрация.</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Отказът на ОИК може да се обжалва пред ЦИК по реда на чл. 88 ИК.</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Решението на ОИК, потвърдено с решение на Централната избирателна комисия, подлежи на обжалване по реда на чл. 98, ал. 2 от </w:t>
      </w:r>
      <w:proofErr w:type="spellStart"/>
      <w:r w:rsidRPr="006D7E1B">
        <w:rPr>
          <w:rFonts w:ascii="Times New Roman" w:eastAsia="Times New Roman" w:hAnsi="Times New Roman" w:cs="Times New Roman"/>
          <w:color w:val="333333"/>
          <w:sz w:val="28"/>
          <w:szCs w:val="28"/>
          <w:lang w:eastAsia="bg-BG"/>
        </w:rPr>
        <w:t>Административнопроцесуалния</w:t>
      </w:r>
      <w:proofErr w:type="spellEnd"/>
      <w:r w:rsidRPr="006D7E1B">
        <w:rPr>
          <w:rFonts w:ascii="Times New Roman" w:eastAsia="Times New Roman" w:hAnsi="Times New Roman" w:cs="Times New Roman"/>
          <w:color w:val="333333"/>
          <w:sz w:val="28"/>
          <w:szCs w:val="28"/>
          <w:lang w:eastAsia="bg-BG"/>
        </w:rPr>
        <w:t xml:space="preserve"> кодекс пред Административен съд Добрич. В останалите случаи решението на ЦИК се обжалва пред Върховния административен съд.</w:t>
      </w:r>
    </w:p>
    <w:p w:rsidR="00276BE8" w:rsidRPr="006D7E1B" w:rsidRDefault="00276BE8" w:rsidP="006D7E1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Когато съдът отмени обжалваното решение, ОИК 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276BE8" w:rsidRPr="006D7E1B" w:rsidRDefault="00276BE8" w:rsidP="006D7E1B">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Промени в състава и/или наименованието на местна коалиция</w:t>
      </w:r>
    </w:p>
    <w:p w:rsidR="00276BE8" w:rsidRPr="006D7E1B" w:rsidRDefault="00276BE8" w:rsidP="006D7E1B">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Промени в състава и/или наименованието на местна коалиция, настъпили след регистрацията й в ОИК Ген. Тошево,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rsidR="00276BE8" w:rsidRPr="006D7E1B" w:rsidRDefault="00276BE8" w:rsidP="006D7E1B">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rsidR="00276BE8" w:rsidRPr="006D7E1B" w:rsidRDefault="00276BE8" w:rsidP="006D7E1B">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В случай че партия или коалиция, чието наименование или абревиатура е включено в наименованието на местната коалиция, </w:t>
      </w:r>
      <w:r w:rsidRPr="006D7E1B">
        <w:rPr>
          <w:rFonts w:ascii="Times New Roman" w:eastAsia="Times New Roman" w:hAnsi="Times New Roman" w:cs="Times New Roman"/>
          <w:color w:val="333333"/>
          <w:sz w:val="28"/>
          <w:szCs w:val="28"/>
          <w:lang w:eastAsia="bg-BG"/>
        </w:rPr>
        <w:lastRenderedPageBreak/>
        <w:t>напусне коалицията, ОИК Ген. Тошево с решението, с което извършва промяната в местната коалиция, определя тридневен срок за промяна на наименованието й.</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Ако в указания срок местната коалиция изпълни указанието, промени наименованието си с решение за промяна и подаде заявление за това в ОИК Ген. Тошево,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 Ген. Тошево не по-късно от 32 дни преди изборния ден – 26 септември 2023 г.</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Ако в указания срок местната коалиция не изпълни указанието да промени наименованието си с решение за промяна и да подаде заявление за това в ОИК Ген. Тошево, регистрацията й се заличава.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rsidR="00276BE8" w:rsidRPr="006D7E1B" w:rsidRDefault="00276BE8" w:rsidP="006D7E1B">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Промените, настъпили в състава на местна коалиция, се отбелязват в публичния регистър на ОИК Ген. Тошево - Приложение 48-МИ от изборните книжа, не по-късно от 32 дни преди изборния ден.</w:t>
      </w:r>
    </w:p>
    <w:p w:rsidR="00276BE8" w:rsidRPr="006D7E1B" w:rsidRDefault="00276BE8" w:rsidP="006D7E1B">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ОИК Ген. Тошево по реда на раздел ІІ от настоящото решение.</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276BE8" w:rsidRPr="006D7E1B" w:rsidRDefault="00276BE8" w:rsidP="006D7E1B">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Заличаване на регистрацията на партии, коалиции и местни коалиции от ОИК Ген. Тошево </w:t>
      </w:r>
    </w:p>
    <w:p w:rsidR="00276BE8" w:rsidRPr="006D7E1B" w:rsidRDefault="00276BE8" w:rsidP="006D7E1B">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Регистрираните партии, коалиции и местни коалиции могат да поискат заличаване на регистрацията си в ОИК Ген. Тошево за участие в съответния вид избор не по-късно от 32 дни преди изборния ден – 26 септември 2023 г.</w:t>
      </w:r>
    </w:p>
    <w:p w:rsidR="00276BE8" w:rsidRPr="006D7E1B" w:rsidRDefault="00276BE8" w:rsidP="006D7E1B">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Заличаване на регистрацията в ОИК Ген. Тошево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rsidR="00276BE8" w:rsidRPr="006D7E1B" w:rsidRDefault="00276BE8"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 </w:t>
      </w:r>
    </w:p>
    <w:p w:rsidR="00276BE8" w:rsidRPr="006D7E1B" w:rsidRDefault="00276BE8" w:rsidP="006D7E1B">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Заличаване на регистрацията в ОИК Ген. Тошево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rsidR="00276BE8" w:rsidRPr="006D7E1B" w:rsidRDefault="00276BE8"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76BE8" w:rsidRPr="006D7E1B" w:rsidRDefault="00276BE8"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58551F" w:rsidRPr="006D7E1B" w:rsidRDefault="00276BE8"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276BE8" w:rsidRPr="006D7E1B" w:rsidRDefault="00276BE8"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58551F" w:rsidRPr="006D7E1B" w:rsidRDefault="0058551F" w:rsidP="006D7E1B">
      <w:pPr>
        <w:shd w:val="clear" w:color="auto" w:fill="FFFFFF"/>
        <w:spacing w:after="150" w:line="240" w:lineRule="auto"/>
        <w:ind w:left="360"/>
        <w:jc w:val="both"/>
        <w:rPr>
          <w:rFonts w:ascii="Times New Roman" w:hAnsi="Times New Roman" w:cs="Times New Roman"/>
          <w:b/>
          <w:sz w:val="28"/>
          <w:szCs w:val="28"/>
          <w:u w:val="single"/>
        </w:rPr>
      </w:pPr>
      <w:r w:rsidRPr="006D7E1B">
        <w:rPr>
          <w:rFonts w:ascii="Times New Roman" w:hAnsi="Times New Roman" w:cs="Times New Roman"/>
          <w:b/>
          <w:sz w:val="28"/>
          <w:szCs w:val="28"/>
          <w:u w:val="single"/>
        </w:rPr>
        <w:t>По точка седем от дневния ред</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 </w:t>
      </w:r>
      <w:r w:rsidRPr="006D7E1B">
        <w:rPr>
          <w:rFonts w:ascii="Times New Roman" w:eastAsia="Times New Roman" w:hAnsi="Times New Roman" w:cs="Times New Roman"/>
          <w:color w:val="333333"/>
          <w:sz w:val="28"/>
          <w:szCs w:val="28"/>
          <w:lang w:eastAsia="bg-BG"/>
        </w:rPr>
        <w:t>формиране и утвърждаване на броя и на единни номера на избирателни секции в Община Ген. Тошево изборите за общински съветници и за кметове на 29 октомври 2023г.</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основание чл.87, ал.1 т.3 и т.7 от Изборния кодекс, Решение № 1969/08.08.2023г. на ЦИК и Заповед № 882/01.09.2023 г. на Кмета на Община град Ген. Тошево, Общинска избирателна комисия Ген. Тошево, </w:t>
      </w:r>
    </w:p>
    <w:p w:rsidR="0058551F" w:rsidRPr="006D7E1B" w:rsidRDefault="0058551F"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 Е Ш И:</w:t>
      </w:r>
    </w:p>
    <w:p w:rsidR="0058551F" w:rsidRPr="006D7E1B" w:rsidRDefault="0058551F" w:rsidP="006D7E1B">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Единният номер на всяка избирателна секция се състои от девет цифри, групирани във вида:</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АА BB CC XXX, където:</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АА</w:t>
      </w:r>
      <w:r w:rsidRPr="006D7E1B">
        <w:rPr>
          <w:rFonts w:ascii="Times New Roman" w:eastAsia="Times New Roman" w:hAnsi="Times New Roman" w:cs="Times New Roman"/>
          <w:color w:val="333333"/>
          <w:sz w:val="28"/>
          <w:szCs w:val="28"/>
          <w:lang w:eastAsia="bg-BG"/>
        </w:rPr>
        <w:t> е номерът на областта, както следва:</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08 - Добрич</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ВВ</w:t>
      </w:r>
      <w:r w:rsidRPr="006D7E1B">
        <w:rPr>
          <w:rFonts w:ascii="Times New Roman" w:eastAsia="Times New Roman" w:hAnsi="Times New Roman" w:cs="Times New Roman"/>
          <w:color w:val="333333"/>
          <w:sz w:val="28"/>
          <w:szCs w:val="28"/>
          <w:lang w:eastAsia="bg-BG"/>
        </w:rPr>
        <w:t> е номерът на общината в съответната област съгласно Единния класификатор на административно-териториалните и териториалните единици (ЕКАТТЕ).</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b/>
          <w:color w:val="333333"/>
          <w:sz w:val="28"/>
          <w:szCs w:val="28"/>
          <w:lang w:eastAsia="bg-BG"/>
        </w:rPr>
      </w:pPr>
      <w:r w:rsidRPr="006D7E1B">
        <w:rPr>
          <w:rFonts w:ascii="Times New Roman" w:eastAsia="Times New Roman" w:hAnsi="Times New Roman" w:cs="Times New Roman"/>
          <w:b/>
          <w:bCs/>
          <w:color w:val="333333"/>
          <w:sz w:val="28"/>
          <w:szCs w:val="28"/>
          <w:lang w:eastAsia="bg-BG"/>
        </w:rPr>
        <w:t xml:space="preserve">12 – град </w:t>
      </w:r>
      <w:r w:rsidRPr="006D7E1B">
        <w:rPr>
          <w:rFonts w:ascii="Times New Roman" w:eastAsia="Times New Roman" w:hAnsi="Times New Roman" w:cs="Times New Roman"/>
          <w:b/>
          <w:color w:val="333333"/>
          <w:sz w:val="28"/>
          <w:szCs w:val="28"/>
          <w:lang w:eastAsia="bg-BG"/>
        </w:rPr>
        <w:t>Ген. Тошево</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СС</w:t>
      </w:r>
      <w:r w:rsidRPr="006D7E1B">
        <w:rPr>
          <w:rFonts w:ascii="Times New Roman" w:eastAsia="Times New Roman" w:hAnsi="Times New Roman" w:cs="Times New Roman"/>
          <w:color w:val="333333"/>
          <w:sz w:val="28"/>
          <w:szCs w:val="28"/>
          <w:lang w:eastAsia="bg-BG"/>
        </w:rPr>
        <w:t> – е номерът на административния район съгласно ЕКАТТЕ в общините с районно деление - за община град Ген. Тошево е  00 (нула, нула).</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00 – град Ген. Тошево</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w:t>
      </w:r>
      <w:r w:rsidRPr="006D7E1B">
        <w:rPr>
          <w:rFonts w:ascii="Times New Roman" w:eastAsia="Times New Roman" w:hAnsi="Times New Roman" w:cs="Times New Roman"/>
          <w:b/>
          <w:bCs/>
          <w:color w:val="333333"/>
          <w:sz w:val="28"/>
          <w:szCs w:val="28"/>
          <w:lang w:eastAsia="bg-BG"/>
        </w:rPr>
        <w:t>ХХХ</w:t>
      </w:r>
      <w:r w:rsidRPr="006D7E1B">
        <w:rPr>
          <w:rFonts w:ascii="Times New Roman" w:eastAsia="Times New Roman" w:hAnsi="Times New Roman" w:cs="Times New Roman"/>
          <w:color w:val="333333"/>
          <w:sz w:val="28"/>
          <w:szCs w:val="28"/>
          <w:lang w:eastAsia="bg-BG"/>
        </w:rPr>
        <w:t> е номерът на секцията в общината, гр. Ген. Тошево</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от 001 до 47</w:t>
      </w:r>
    </w:p>
    <w:p w:rsidR="0058551F" w:rsidRPr="006D7E1B" w:rsidRDefault="0058551F" w:rsidP="006D7E1B">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Формира единни номера на 47 /четиридесет и седем/ броя избирателни секции за община град Ген. Тошево, както следва:</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От секция с номер 08 12 00 001 до секция с номер 08 12 00 47, включително.</w:t>
      </w:r>
    </w:p>
    <w:p w:rsidR="0058551F" w:rsidRPr="006D7E1B" w:rsidRDefault="0058551F"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8551F" w:rsidRPr="006D7E1B" w:rsidRDefault="0058551F"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58551F" w:rsidRPr="006D7E1B" w:rsidRDefault="0058551F"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58551F" w:rsidRPr="006D7E1B" w:rsidRDefault="0058551F"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58551F" w:rsidRPr="006D7E1B" w:rsidRDefault="0058551F" w:rsidP="006D7E1B">
      <w:pPr>
        <w:shd w:val="clear" w:color="auto" w:fill="FFFFFF"/>
        <w:spacing w:after="150" w:line="240" w:lineRule="auto"/>
        <w:ind w:left="360"/>
        <w:jc w:val="both"/>
        <w:rPr>
          <w:rFonts w:ascii="Times New Roman" w:hAnsi="Times New Roman" w:cs="Times New Roman"/>
          <w:b/>
          <w:sz w:val="28"/>
          <w:szCs w:val="28"/>
          <w:u w:val="single"/>
        </w:rPr>
      </w:pPr>
      <w:r w:rsidRPr="006D7E1B">
        <w:rPr>
          <w:rFonts w:ascii="Times New Roman" w:hAnsi="Times New Roman" w:cs="Times New Roman"/>
          <w:b/>
          <w:sz w:val="28"/>
          <w:szCs w:val="28"/>
          <w:u w:val="single"/>
        </w:rPr>
        <w:t>По точка осем от дневния ред</w:t>
      </w:r>
    </w:p>
    <w:p w:rsidR="00362645" w:rsidRPr="006D7E1B" w:rsidRDefault="0058551F" w:rsidP="006D7E1B">
      <w:pPr>
        <w:pStyle w:val="1"/>
        <w:ind w:firstLine="72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 </w:t>
      </w:r>
      <w:proofErr w:type="spellStart"/>
      <w:r w:rsidRPr="006D7E1B">
        <w:rPr>
          <w:rFonts w:ascii="Times New Roman" w:hAnsi="Times New Roman" w:cs="Times New Roman"/>
          <w:sz w:val="28"/>
          <w:szCs w:val="28"/>
        </w:rPr>
        <w:t>о</w:t>
      </w:r>
      <w:r w:rsidRPr="006D7E1B">
        <w:rPr>
          <w:rFonts w:ascii="Times New Roman" w:eastAsia="Times New Roman" w:hAnsi="Times New Roman" w:cs="Times New Roman"/>
          <w:color w:val="333333"/>
          <w:sz w:val="28"/>
          <w:szCs w:val="28"/>
          <w:lang w:eastAsia="bg-BG"/>
        </w:rPr>
        <w:t>пределянe</w:t>
      </w:r>
      <w:proofErr w:type="spellEnd"/>
      <w:r w:rsidRPr="006D7E1B">
        <w:rPr>
          <w:rFonts w:ascii="Times New Roman" w:eastAsia="Times New Roman" w:hAnsi="Times New Roman" w:cs="Times New Roman"/>
          <w:color w:val="333333"/>
          <w:sz w:val="28"/>
          <w:szCs w:val="28"/>
          <w:lang w:eastAsia="bg-BG"/>
        </w:rPr>
        <w:t xml:space="preserve"> и обявяване на номерата на изборните райони в Община Генерал Тошево, при провеждане на изборите за общински съветници и за кметове на 29 октомври 2023 година.</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На основание чл. 87, ал.1, т.3 от Изборния кодекс, във връзка с чл.404 от Изборния кодекс, ,  чл.19, ал.1, т.3 от ЗМСМА, справка от Общинска Администрация за населението с постоянен адрес в община Генерал Тошево и Решение № </w:t>
      </w:r>
      <w:r w:rsidRPr="006D7E1B">
        <w:rPr>
          <w:rFonts w:ascii="Times New Roman" w:hAnsi="Times New Roman" w:cs="Times New Roman"/>
          <w:color w:val="333333"/>
          <w:sz w:val="28"/>
          <w:szCs w:val="28"/>
          <w:shd w:val="clear" w:color="auto" w:fill="FFFFFF"/>
        </w:rPr>
        <w:t> № 1968/08.08.2023г.</w:t>
      </w:r>
      <w:r w:rsidRPr="006D7E1B">
        <w:rPr>
          <w:rFonts w:ascii="Times New Roman" w:eastAsia="Times New Roman" w:hAnsi="Times New Roman" w:cs="Times New Roman"/>
          <w:color w:val="333333"/>
          <w:sz w:val="28"/>
          <w:szCs w:val="28"/>
          <w:lang w:eastAsia="bg-BG"/>
        </w:rPr>
        <w:t>. на ЦИК, ОИК – Генерал Тошево.</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w:t>
      </w:r>
    </w:p>
    <w:p w:rsidR="0058551F" w:rsidRPr="006D7E1B" w:rsidRDefault="0058551F"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РЕШИ :</w:t>
      </w:r>
    </w:p>
    <w:p w:rsidR="0058551F" w:rsidRPr="006D7E1B" w:rsidRDefault="0058551F" w:rsidP="006D7E1B">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Определя следните изборни райони, в които на 29 октомври 2023г. ще се произвеждат избори за общински съветници, за кмет на Община Генерал Тошево и за кметове на кметства, както следва:</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1.1.</w:t>
      </w:r>
      <w:r w:rsidRPr="006D7E1B">
        <w:rPr>
          <w:rFonts w:ascii="Times New Roman" w:eastAsia="Times New Roman" w:hAnsi="Times New Roman" w:cs="Times New Roman"/>
          <w:color w:val="333333"/>
          <w:sz w:val="28"/>
          <w:szCs w:val="28"/>
          <w:lang w:eastAsia="bg-BG"/>
        </w:rPr>
        <w:t> Един многомандатен изборен район за избор на </w:t>
      </w:r>
      <w:r w:rsidRPr="006D7E1B">
        <w:rPr>
          <w:rFonts w:ascii="Times New Roman" w:eastAsia="Times New Roman" w:hAnsi="Times New Roman" w:cs="Times New Roman"/>
          <w:b/>
          <w:bCs/>
          <w:i/>
          <w:iCs/>
          <w:color w:val="333333"/>
          <w:sz w:val="28"/>
          <w:szCs w:val="28"/>
          <w:lang w:eastAsia="bg-BG"/>
        </w:rPr>
        <w:t>17 /седемнадесет/</w:t>
      </w:r>
      <w:r w:rsidRPr="006D7E1B">
        <w:rPr>
          <w:rFonts w:ascii="Times New Roman" w:eastAsia="Times New Roman" w:hAnsi="Times New Roman" w:cs="Times New Roman"/>
          <w:color w:val="333333"/>
          <w:sz w:val="28"/>
          <w:szCs w:val="28"/>
          <w:lang w:eastAsia="bg-BG"/>
        </w:rPr>
        <w:t> общински съветници;</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1.2.</w:t>
      </w:r>
      <w:r w:rsidRPr="006D7E1B">
        <w:rPr>
          <w:rFonts w:ascii="Times New Roman" w:eastAsia="Times New Roman" w:hAnsi="Times New Roman" w:cs="Times New Roman"/>
          <w:color w:val="333333"/>
          <w:sz w:val="28"/>
          <w:szCs w:val="28"/>
          <w:lang w:eastAsia="bg-BG"/>
        </w:rPr>
        <w:t> Един едномандатен изборен район за избор на Кмет на Община Генерал Тошево;</w:t>
      </w:r>
    </w:p>
    <w:p w:rsidR="0058551F" w:rsidRPr="006D7E1B" w:rsidRDefault="0058551F" w:rsidP="006D7E1B">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Определя номерата на изборните райони в община Генерал Тошево за изборите за общински съветници и кметове, които ще се произведат на 29 октомври 2023г. в община Генерал Тошево, както следва :</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2.1.</w:t>
      </w:r>
      <w:r w:rsidRPr="006D7E1B">
        <w:rPr>
          <w:rFonts w:ascii="Times New Roman" w:eastAsia="Times New Roman" w:hAnsi="Times New Roman" w:cs="Times New Roman"/>
          <w:color w:val="333333"/>
          <w:sz w:val="28"/>
          <w:szCs w:val="28"/>
          <w:lang w:eastAsia="bg-BG"/>
        </w:rPr>
        <w:t> многомандатен изборен район за избор на общински съветници - № 08 12</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2.2.</w:t>
      </w:r>
      <w:r w:rsidRPr="006D7E1B">
        <w:rPr>
          <w:rFonts w:ascii="Times New Roman" w:eastAsia="Times New Roman" w:hAnsi="Times New Roman" w:cs="Times New Roman"/>
          <w:color w:val="333333"/>
          <w:sz w:val="28"/>
          <w:szCs w:val="28"/>
          <w:lang w:eastAsia="bg-BG"/>
        </w:rPr>
        <w:t> едномандатен изборен район за избор на Кмет на община - № 0812;</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2.3.</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с.Василево</w:t>
      </w:r>
      <w:proofErr w:type="spellEnd"/>
      <w:r w:rsidRPr="006D7E1B">
        <w:rPr>
          <w:rFonts w:ascii="Times New Roman" w:eastAsia="Times New Roman" w:hAnsi="Times New Roman" w:cs="Times New Roman"/>
          <w:color w:val="333333"/>
          <w:sz w:val="28"/>
          <w:szCs w:val="28"/>
          <w:lang w:eastAsia="bg-BG"/>
        </w:rPr>
        <w:t xml:space="preserve"> – № 0812 10183</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2.4.</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с.Йовково</w:t>
      </w:r>
      <w:proofErr w:type="spellEnd"/>
      <w:r w:rsidRPr="006D7E1B">
        <w:rPr>
          <w:rFonts w:ascii="Times New Roman" w:eastAsia="Times New Roman" w:hAnsi="Times New Roman" w:cs="Times New Roman"/>
          <w:color w:val="333333"/>
          <w:sz w:val="28"/>
          <w:szCs w:val="28"/>
          <w:lang w:eastAsia="bg-BG"/>
        </w:rPr>
        <w:t xml:space="preserve"> - № 0812 34045</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2.5.</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с.Кардам</w:t>
      </w:r>
      <w:proofErr w:type="spellEnd"/>
      <w:r w:rsidRPr="006D7E1B">
        <w:rPr>
          <w:rFonts w:ascii="Times New Roman" w:eastAsia="Times New Roman" w:hAnsi="Times New Roman" w:cs="Times New Roman"/>
          <w:color w:val="333333"/>
          <w:sz w:val="28"/>
          <w:szCs w:val="28"/>
          <w:lang w:eastAsia="bg-BG"/>
        </w:rPr>
        <w:t xml:space="preserve"> - № 0812 36467</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2.6.</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с.Къпиново</w:t>
      </w:r>
      <w:proofErr w:type="spellEnd"/>
      <w:r w:rsidRPr="006D7E1B">
        <w:rPr>
          <w:rFonts w:ascii="Times New Roman" w:eastAsia="Times New Roman" w:hAnsi="Times New Roman" w:cs="Times New Roman"/>
          <w:color w:val="333333"/>
          <w:sz w:val="28"/>
          <w:szCs w:val="28"/>
          <w:lang w:eastAsia="bg-BG"/>
        </w:rPr>
        <w:t xml:space="preserve"> - № 0812 40885</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2.7.</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с.Люляково</w:t>
      </w:r>
      <w:proofErr w:type="spellEnd"/>
      <w:r w:rsidRPr="006D7E1B">
        <w:rPr>
          <w:rFonts w:ascii="Times New Roman" w:eastAsia="Times New Roman" w:hAnsi="Times New Roman" w:cs="Times New Roman"/>
          <w:color w:val="333333"/>
          <w:sz w:val="28"/>
          <w:szCs w:val="28"/>
          <w:lang w:eastAsia="bg-BG"/>
        </w:rPr>
        <w:t xml:space="preserve"> - № 0812 44714</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2.8.</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с.Присад</w:t>
      </w:r>
      <w:proofErr w:type="spellEnd"/>
      <w:r w:rsidRPr="006D7E1B">
        <w:rPr>
          <w:rFonts w:ascii="Times New Roman" w:eastAsia="Times New Roman" w:hAnsi="Times New Roman" w:cs="Times New Roman"/>
          <w:color w:val="333333"/>
          <w:sz w:val="28"/>
          <w:szCs w:val="28"/>
          <w:lang w:eastAsia="bg-BG"/>
        </w:rPr>
        <w:t xml:space="preserve"> - №0812 58414</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2.9.</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с.Пчеларово</w:t>
      </w:r>
      <w:proofErr w:type="spellEnd"/>
      <w:r w:rsidRPr="006D7E1B">
        <w:rPr>
          <w:rFonts w:ascii="Times New Roman" w:eastAsia="Times New Roman" w:hAnsi="Times New Roman" w:cs="Times New Roman"/>
          <w:color w:val="333333"/>
          <w:sz w:val="28"/>
          <w:szCs w:val="28"/>
          <w:lang w:eastAsia="bg-BG"/>
        </w:rPr>
        <w:t xml:space="preserve"> № 0812 58832</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2.10.</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с.Росица</w:t>
      </w:r>
      <w:proofErr w:type="spellEnd"/>
      <w:r w:rsidRPr="006D7E1B">
        <w:rPr>
          <w:rFonts w:ascii="Times New Roman" w:eastAsia="Times New Roman" w:hAnsi="Times New Roman" w:cs="Times New Roman"/>
          <w:color w:val="333333"/>
          <w:sz w:val="28"/>
          <w:szCs w:val="28"/>
          <w:lang w:eastAsia="bg-BG"/>
        </w:rPr>
        <w:t>, №0812 63094</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2.11.</w:t>
      </w:r>
      <w:r w:rsidRPr="006D7E1B">
        <w:rPr>
          <w:rFonts w:ascii="Times New Roman" w:eastAsia="Times New Roman" w:hAnsi="Times New Roman" w:cs="Times New Roman"/>
          <w:color w:val="333333"/>
          <w:sz w:val="28"/>
          <w:szCs w:val="28"/>
          <w:lang w:eastAsia="bg-BG"/>
        </w:rPr>
        <w:t xml:space="preserve">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с.Спасово</w:t>
      </w:r>
      <w:proofErr w:type="spellEnd"/>
      <w:r w:rsidRPr="006D7E1B">
        <w:rPr>
          <w:rFonts w:ascii="Times New Roman" w:eastAsia="Times New Roman" w:hAnsi="Times New Roman" w:cs="Times New Roman"/>
          <w:color w:val="333333"/>
          <w:sz w:val="28"/>
          <w:szCs w:val="28"/>
          <w:lang w:eastAsia="bg-BG"/>
        </w:rPr>
        <w:t>, №0812 68196</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2.12. едномандатен изборен район за избор на кмет на кметство – </w:t>
      </w:r>
      <w:proofErr w:type="spellStart"/>
      <w:r w:rsidRPr="006D7E1B">
        <w:rPr>
          <w:rFonts w:ascii="Times New Roman" w:eastAsia="Times New Roman" w:hAnsi="Times New Roman" w:cs="Times New Roman"/>
          <w:color w:val="333333"/>
          <w:sz w:val="28"/>
          <w:szCs w:val="28"/>
          <w:lang w:eastAsia="bg-BG"/>
        </w:rPr>
        <w:t>с.Малина</w:t>
      </w:r>
      <w:proofErr w:type="spellEnd"/>
      <w:r w:rsidRPr="006D7E1B">
        <w:rPr>
          <w:rFonts w:ascii="Times New Roman" w:eastAsia="Times New Roman" w:hAnsi="Times New Roman" w:cs="Times New Roman"/>
          <w:color w:val="333333"/>
          <w:sz w:val="28"/>
          <w:szCs w:val="28"/>
          <w:lang w:eastAsia="bg-BG"/>
        </w:rPr>
        <w:t xml:space="preserve"> № 46351</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2.13. едномандатен изборен район за избор на кмет на кметство –с. Петлешково № 56040</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2.14. едномандатен изборен район за избор на кмет на кметство –с. Преселенци № 58181</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2.14. едномандатен изборен район за избор на кмет на кметство –с. Равнец № 61159</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2.15. едномандатен изборен район за избор на кмет на кметство –с. Рогозина № 62829</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2.16. едномандатен изборен район за избор на кмет на кметство –с. Снягово № 67773</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2.17. едномандатен изборен район за избор на кмет на кметство –с. Чернооково № 81219</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2.18. едномандатен изборен район за избор на кмет на кметство –с. Житен № 29444</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2.19. едномандатен изборен район за избор на кмет на кметство –с. Изворово № 32467</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2.20. едномандатен изборен район за избор на кмет на кметство –с. Красен №  39537</w:t>
      </w:r>
    </w:p>
    <w:p w:rsidR="0058551F" w:rsidRPr="006D7E1B" w:rsidRDefault="0058551F"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8551F" w:rsidRPr="006D7E1B" w:rsidRDefault="0058551F"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58551F" w:rsidRPr="006D7E1B" w:rsidRDefault="0058551F"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58551F" w:rsidRPr="006D7E1B" w:rsidRDefault="0058551F"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58551F" w:rsidRPr="006D7E1B" w:rsidRDefault="0058551F" w:rsidP="006D7E1B">
      <w:pPr>
        <w:shd w:val="clear" w:color="auto" w:fill="FFFFFF"/>
        <w:spacing w:after="150" w:line="240" w:lineRule="auto"/>
        <w:ind w:left="360"/>
        <w:jc w:val="both"/>
        <w:rPr>
          <w:rFonts w:ascii="Times New Roman" w:hAnsi="Times New Roman" w:cs="Times New Roman"/>
          <w:b/>
          <w:sz w:val="28"/>
          <w:szCs w:val="28"/>
          <w:u w:val="single"/>
        </w:rPr>
      </w:pPr>
      <w:r w:rsidRPr="006D7E1B">
        <w:rPr>
          <w:rFonts w:ascii="Times New Roman" w:hAnsi="Times New Roman" w:cs="Times New Roman"/>
          <w:b/>
          <w:sz w:val="28"/>
          <w:szCs w:val="28"/>
          <w:u w:val="single"/>
        </w:rPr>
        <w:t>По точка девет от дневния ред</w:t>
      </w:r>
    </w:p>
    <w:p w:rsidR="0058551F" w:rsidRPr="006D7E1B" w:rsidRDefault="0058551F" w:rsidP="006D7E1B">
      <w:pPr>
        <w:shd w:val="clear" w:color="auto" w:fill="FFFFFF"/>
        <w:spacing w:after="150" w:line="240" w:lineRule="auto"/>
        <w:ind w:left="360"/>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 </w:t>
      </w:r>
      <w:r w:rsidRPr="006D7E1B">
        <w:rPr>
          <w:rFonts w:ascii="Times New Roman" w:eastAsia="Times New Roman" w:hAnsi="Times New Roman" w:cs="Times New Roman"/>
          <w:color w:val="333333"/>
          <w:sz w:val="28"/>
          <w:szCs w:val="28"/>
          <w:lang w:eastAsia="bg-BG"/>
        </w:rPr>
        <w:t>реда за свикване на заседания и начина на приемане на решения и обявяването им от ОИК - Ген. Тошево.</w:t>
      </w:r>
    </w:p>
    <w:p w:rsidR="0058551F" w:rsidRPr="006D7E1B" w:rsidRDefault="00471C74"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 xml:space="preserve">     </w:t>
      </w:r>
      <w:r w:rsidR="0058551F" w:rsidRPr="006D7E1B">
        <w:rPr>
          <w:rFonts w:ascii="Times New Roman" w:eastAsia="Times New Roman" w:hAnsi="Times New Roman" w:cs="Times New Roman"/>
          <w:color w:val="333333"/>
          <w:sz w:val="28"/>
          <w:szCs w:val="28"/>
          <w:lang w:eastAsia="bg-BG"/>
        </w:rPr>
        <w:t xml:space="preserve">На основание чл.85 и чл.87, ал. 1, т. 1 от Изборния кодекс и Решение № </w:t>
      </w:r>
      <w:r>
        <w:rPr>
          <w:rFonts w:ascii="Times New Roman" w:eastAsia="Times New Roman" w:hAnsi="Times New Roman" w:cs="Times New Roman"/>
          <w:color w:val="333333"/>
          <w:sz w:val="28"/>
          <w:szCs w:val="28"/>
          <w:lang w:eastAsia="bg-BG"/>
        </w:rPr>
        <w:t xml:space="preserve">     </w:t>
      </w:r>
      <w:r w:rsidR="0058551F" w:rsidRPr="006D7E1B">
        <w:rPr>
          <w:rFonts w:ascii="Times New Roman" w:eastAsia="Times New Roman" w:hAnsi="Times New Roman" w:cs="Times New Roman"/>
          <w:color w:val="333333"/>
          <w:sz w:val="28"/>
          <w:szCs w:val="28"/>
          <w:lang w:eastAsia="bg-BG"/>
        </w:rPr>
        <w:t>2161/31.08.2023г. на ЦИК, Общинска избирателна комисия Ген. Тошево, </w:t>
      </w:r>
    </w:p>
    <w:p w:rsidR="0058551F" w:rsidRPr="006D7E1B" w:rsidRDefault="0058551F"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РЕШИ:</w:t>
      </w:r>
    </w:p>
    <w:p w:rsidR="0058551F" w:rsidRPr="006D7E1B" w:rsidRDefault="0058551F" w:rsidP="006D7E1B">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58551F" w:rsidRPr="006D7E1B" w:rsidRDefault="0058551F" w:rsidP="006D7E1B">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Всеки член на ОИК се уведомява за датата и часа на насрочените заседания по телефон и чрез съобщение, което се публикува и на интернет страницата на комисията и се поставя на общодостъпно място.</w:t>
      </w:r>
    </w:p>
    <w:p w:rsidR="0058551F" w:rsidRPr="006D7E1B" w:rsidRDefault="0058551F" w:rsidP="006D7E1B">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Проектът за дневен ред се публикува на интернет страницата на комисията преди заседанието.</w:t>
      </w:r>
    </w:p>
    <w:p w:rsidR="0058551F" w:rsidRPr="006D7E1B" w:rsidRDefault="0058551F" w:rsidP="006D7E1B">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58551F" w:rsidRPr="006D7E1B" w:rsidRDefault="0058551F" w:rsidP="006D7E1B">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Гласуването е явно и поименно. Гласува се „за“ или „против“. Не се допуска гласуване „въздържал се“.</w:t>
      </w:r>
    </w:p>
    <w:p w:rsidR="0058551F" w:rsidRPr="006D7E1B" w:rsidRDefault="0058551F" w:rsidP="006D7E1B">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Членовете на ОИК, когато не са съгласни с вписаното в протокола, могат да го подписват с „особено мнение“, като писмено се мотивират.</w:t>
      </w:r>
    </w:p>
    <w:p w:rsidR="0058551F" w:rsidRPr="006D7E1B" w:rsidRDefault="0058551F" w:rsidP="006D7E1B">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За заседанията на ОИК се съставя протокол, който се подписва от председателя и секретаря и се публикува на интернет страницата на комисията незабавно.</w:t>
      </w:r>
    </w:p>
    <w:p w:rsidR="0058551F" w:rsidRPr="006D7E1B" w:rsidRDefault="0058551F" w:rsidP="006D7E1B">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Общинската избирателна комисия приема решенията си с мнозинство две трети от присъстващите членове.</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ИК.</w:t>
      </w: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Решението на ОИК подлежи на обжалване пред ЦИК по реда на чл. 88 ИК.</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При отмяна на </w:t>
      </w:r>
      <w:r w:rsidRPr="006D7E1B">
        <w:rPr>
          <w:rFonts w:ascii="Times New Roman" w:eastAsia="Times New Roman" w:hAnsi="Times New Roman" w:cs="Times New Roman"/>
          <w:i/>
          <w:color w:val="333333"/>
          <w:sz w:val="28"/>
          <w:szCs w:val="28"/>
          <w:lang w:eastAsia="bg-BG"/>
        </w:rPr>
        <w:t>решението за отхвърляне</w:t>
      </w:r>
      <w:r w:rsidRPr="006D7E1B">
        <w:rPr>
          <w:rFonts w:ascii="Times New Roman" w:eastAsia="Times New Roman" w:hAnsi="Times New Roman" w:cs="Times New Roman"/>
          <w:color w:val="333333"/>
          <w:sz w:val="28"/>
          <w:szCs w:val="28"/>
          <w:lang w:eastAsia="bg-BG"/>
        </w:rPr>
        <w:t xml:space="preserve"> ОИК постановява ново решение, което се приема с мнозинство повече от половината от всичките й членове.</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Решенията на ОИК може да се обжалват в тридневен срок от обявяването им пред ЦИК, която се произнася в тридневен срок с решение. Срокът за обжалване на решенията на ОИК започва да тече от датата на второто по ред обявяване на съответното решение. Решението на ОИК, потвърдено с решение на ЦИК, подлежи на обжалване по реда на чл. 98, ал. 2 от </w:t>
      </w:r>
      <w:proofErr w:type="spellStart"/>
      <w:r w:rsidRPr="006D7E1B">
        <w:rPr>
          <w:rFonts w:ascii="Times New Roman" w:eastAsia="Times New Roman" w:hAnsi="Times New Roman" w:cs="Times New Roman"/>
          <w:color w:val="333333"/>
          <w:sz w:val="28"/>
          <w:szCs w:val="28"/>
          <w:lang w:eastAsia="bg-BG"/>
        </w:rPr>
        <w:t>Административнопроцесуалния</w:t>
      </w:r>
      <w:proofErr w:type="spellEnd"/>
      <w:r w:rsidRPr="006D7E1B">
        <w:rPr>
          <w:rFonts w:ascii="Times New Roman" w:eastAsia="Times New Roman" w:hAnsi="Times New Roman" w:cs="Times New Roman"/>
          <w:color w:val="333333"/>
          <w:sz w:val="28"/>
          <w:szCs w:val="28"/>
          <w:lang w:eastAsia="bg-BG"/>
        </w:rPr>
        <w:t xml:space="preserve"> кодекс пред Административния съд по местонахождение на съответната общинска избирателна комисия. В останалите случаи решението на ЦИК се обжалва пред Върховния административен съд.</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Решенията на комисията се приемат с поименно гласуване, което се отразява в протокола от заседанието.</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Решенията, удостоверенията и текущата кореспонденция на ОИК се подписват от председателя и секретаря.</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Когато едновременно отсъстват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Решенията, протоколите, удостоверенията и текущата кореспонденция на ОИК се подпечатват с печата им.</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58551F" w:rsidRPr="006D7E1B" w:rsidRDefault="0058551F" w:rsidP="006D7E1B">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58551F" w:rsidRPr="006D7E1B" w:rsidRDefault="0058551F"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333333"/>
          <w:sz w:val="28"/>
          <w:szCs w:val="28"/>
          <w:lang w:eastAsia="bg-BG"/>
        </w:rPr>
        <w:t> </w:t>
      </w: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8551F" w:rsidRPr="006D7E1B" w:rsidRDefault="0058551F"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58551F" w:rsidRPr="006D7E1B" w:rsidRDefault="0058551F"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58551F" w:rsidRPr="006D7E1B" w:rsidRDefault="0058551F"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58551F" w:rsidRPr="006D7E1B" w:rsidRDefault="0058551F" w:rsidP="006D7E1B">
      <w:pPr>
        <w:shd w:val="clear" w:color="auto" w:fill="FFFFFF"/>
        <w:spacing w:after="150" w:line="240" w:lineRule="auto"/>
        <w:ind w:left="360"/>
        <w:jc w:val="both"/>
        <w:rPr>
          <w:rFonts w:ascii="Times New Roman" w:hAnsi="Times New Roman" w:cs="Times New Roman"/>
          <w:b/>
          <w:sz w:val="28"/>
          <w:szCs w:val="28"/>
          <w:u w:val="single"/>
        </w:rPr>
      </w:pPr>
      <w:r w:rsidRPr="006D7E1B">
        <w:rPr>
          <w:rFonts w:ascii="Times New Roman" w:hAnsi="Times New Roman" w:cs="Times New Roman"/>
          <w:b/>
          <w:sz w:val="28"/>
          <w:szCs w:val="28"/>
          <w:u w:val="single"/>
        </w:rPr>
        <w:t>По точка десета от дневния ред</w:t>
      </w:r>
    </w:p>
    <w:p w:rsidR="006D7E1B" w:rsidRPr="006D7E1B" w:rsidRDefault="006D7E1B"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Председателя предложи проект на решение </w:t>
      </w:r>
      <w:r w:rsidRPr="006D7E1B">
        <w:rPr>
          <w:rFonts w:ascii="Times New Roman" w:hAnsi="Times New Roman" w:cs="Times New Roman"/>
          <w:sz w:val="28"/>
          <w:szCs w:val="28"/>
        </w:rPr>
        <w:t xml:space="preserve"> относно</w:t>
      </w:r>
      <w:r w:rsidRPr="006D7E1B">
        <w:rPr>
          <w:rFonts w:ascii="Times New Roman" w:hAnsi="Times New Roman" w:cs="Times New Roman"/>
          <w:sz w:val="28"/>
          <w:szCs w:val="28"/>
        </w:rPr>
        <w:t xml:space="preserve"> </w:t>
      </w:r>
      <w:r w:rsidRPr="006D7E1B">
        <w:rPr>
          <w:rFonts w:ascii="Times New Roman" w:eastAsia="Times New Roman" w:hAnsi="Times New Roman" w:cs="Times New Roman"/>
          <w:color w:val="333333"/>
          <w:sz w:val="28"/>
          <w:szCs w:val="28"/>
          <w:lang w:eastAsia="bg-BG"/>
        </w:rPr>
        <w:t>Приемане на „Политика за поверителност и защита на личните данни, събирани, обработвани, съхранявани и предоставяни на и от Общинска избирателна комисия Ген. Тошево във връзка с произвеждане на изборите за общински съветници и за кметове на 29 октомври 2023г.</w:t>
      </w:r>
    </w:p>
    <w:p w:rsidR="006D7E1B" w:rsidRPr="006D7E1B" w:rsidRDefault="006D7E1B"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lastRenderedPageBreak/>
        <w:t xml:space="preserve">                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чл.87, ал.1 от Изборния кодекс при спазване на специфичните правила, установени в Закона за защита на личните данни и Указанията на ЦИК, Общинска избирателна комисия Ген. Тошево, </w:t>
      </w:r>
    </w:p>
    <w:p w:rsidR="006D7E1B" w:rsidRPr="006D7E1B" w:rsidRDefault="006D7E1B" w:rsidP="00471C74">
      <w:pPr>
        <w:shd w:val="clear" w:color="auto" w:fill="FFFFFF"/>
        <w:spacing w:after="150" w:line="240" w:lineRule="auto"/>
        <w:jc w:val="center"/>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b/>
          <w:bCs/>
          <w:color w:val="333333"/>
          <w:sz w:val="28"/>
          <w:szCs w:val="28"/>
          <w:lang w:eastAsia="bg-BG"/>
        </w:rPr>
        <w:t>Р Е Ш И:</w:t>
      </w:r>
    </w:p>
    <w:p w:rsidR="006D7E1B" w:rsidRPr="006D7E1B" w:rsidRDefault="006D7E1B"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Приема „Политика за поверителност и защита на личните данни, събирани, обработвани, съхранявани и предоставяни на и от ОИК - Ген. Тошево във връзка с произвеждане на изборите за общински съветници и за кметове на 29  октомври 2023г., съгласно </w:t>
      </w:r>
      <w:r w:rsidRPr="006D7E1B">
        <w:rPr>
          <w:rFonts w:ascii="Times New Roman" w:eastAsia="Times New Roman" w:hAnsi="Times New Roman" w:cs="Times New Roman"/>
          <w:b/>
          <w:bCs/>
          <w:color w:val="333333"/>
          <w:sz w:val="28"/>
          <w:szCs w:val="28"/>
          <w:lang w:eastAsia="bg-BG"/>
        </w:rPr>
        <w:t>Приложение № 1</w:t>
      </w:r>
      <w:r w:rsidRPr="006D7E1B">
        <w:rPr>
          <w:rFonts w:ascii="Times New Roman" w:eastAsia="Times New Roman" w:hAnsi="Times New Roman" w:cs="Times New Roman"/>
          <w:color w:val="333333"/>
          <w:sz w:val="28"/>
          <w:szCs w:val="28"/>
          <w:lang w:eastAsia="bg-BG"/>
        </w:rPr>
        <w:t> – неразделна част от настоящото решение. </w:t>
      </w:r>
    </w:p>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spacing w:after="0"/>
        <w:jc w:val="both"/>
        <w:rPr>
          <w:rFonts w:ascii="Times New Roman" w:hAnsi="Times New Roman" w:cs="Times New Roman"/>
          <w:b/>
          <w:sz w:val="28"/>
          <w:szCs w:val="28"/>
        </w:rPr>
      </w:pPr>
      <w:r w:rsidRPr="006D7E1B">
        <w:rPr>
          <w:rFonts w:ascii="Times New Roman" w:hAnsi="Times New Roman" w:cs="Times New Roman"/>
          <w:b/>
          <w:sz w:val="28"/>
          <w:szCs w:val="28"/>
        </w:rPr>
        <w:t>ПОЛИТИКА ЗА ПОВЕРИТЕЛНОСТ И ЗАЩИТА НА ЛИЧНИТЕ ДАННИ,</w:t>
      </w:r>
    </w:p>
    <w:p w:rsidR="006D7E1B" w:rsidRPr="006D7E1B" w:rsidRDefault="006D7E1B" w:rsidP="006D7E1B">
      <w:pPr>
        <w:spacing w:after="0"/>
        <w:jc w:val="both"/>
        <w:rPr>
          <w:rFonts w:ascii="Times New Roman" w:hAnsi="Times New Roman" w:cs="Times New Roman"/>
          <w:b/>
          <w:sz w:val="28"/>
          <w:szCs w:val="28"/>
        </w:rPr>
      </w:pPr>
      <w:r w:rsidRPr="006D7E1B">
        <w:rPr>
          <w:rFonts w:ascii="Times New Roman" w:hAnsi="Times New Roman" w:cs="Times New Roman"/>
          <w:b/>
          <w:sz w:val="28"/>
          <w:szCs w:val="28"/>
        </w:rPr>
        <w:t>СЪБИРАНИ, ОБРАБОТВАНИ, СЪХРАНЯВАНИ И ПРЕДОСТАВЯНИ ОТ</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b/>
          <w:sz w:val="28"/>
          <w:szCs w:val="28"/>
        </w:rPr>
        <w:t>ОБЩИНСКА ИЗБИРАТЕЛНА КОМИСИЯ ГЕН. ТОШЕВО ПРИ ПРОИЗВЕЖДАНЕ НА ИЗБОРИТЕ ЗА ОБЩИНСКИ СЪВЕТНИЦИ И ЗА КМЕТОВЕ НА 29  ОКТОМВРИ 2023Г.</w:t>
      </w:r>
    </w:p>
    <w:p w:rsidR="006D7E1B" w:rsidRPr="006D7E1B" w:rsidRDefault="006D7E1B" w:rsidP="006D7E1B">
      <w:pPr>
        <w:spacing w:after="0"/>
        <w:jc w:val="both"/>
        <w:rPr>
          <w:rFonts w:ascii="Times New Roman" w:hAnsi="Times New Roman" w:cs="Times New Roman"/>
          <w:b/>
          <w:sz w:val="28"/>
          <w:szCs w:val="28"/>
        </w:rPr>
      </w:pPr>
      <w:r w:rsidRPr="006D7E1B">
        <w:rPr>
          <w:rFonts w:ascii="Times New Roman" w:hAnsi="Times New Roman" w:cs="Times New Roman"/>
          <w:b/>
          <w:sz w:val="28"/>
          <w:szCs w:val="28"/>
        </w:rPr>
        <w:t>Раздел І</w:t>
      </w:r>
    </w:p>
    <w:p w:rsidR="006D7E1B" w:rsidRPr="006D7E1B" w:rsidRDefault="006D7E1B" w:rsidP="006D7E1B">
      <w:pPr>
        <w:spacing w:after="0"/>
        <w:jc w:val="both"/>
        <w:rPr>
          <w:rFonts w:ascii="Times New Roman" w:hAnsi="Times New Roman" w:cs="Times New Roman"/>
          <w:b/>
          <w:sz w:val="28"/>
          <w:szCs w:val="28"/>
        </w:rPr>
      </w:pPr>
      <w:r w:rsidRPr="006D7E1B">
        <w:rPr>
          <w:rFonts w:ascii="Times New Roman" w:hAnsi="Times New Roman" w:cs="Times New Roman"/>
          <w:b/>
          <w:sz w:val="28"/>
          <w:szCs w:val="28"/>
        </w:rPr>
        <w:t>Общи положения</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Чл.2. Настоящата Политика на ОИК – Ген. Тошево има за цел да Ви информира какви лични данни се обработват във връзка с произвеждането на изборите за общински съветници и за кметове,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ОИК – Ген. Тошево, съгласно Регламент (ЕС) 2016/679 и Закона за защита на личните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Чл.3. Определения</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1) </w:t>
      </w:r>
      <w:r w:rsidRPr="006D7E1B">
        <w:rPr>
          <w:rFonts w:ascii="Times New Roman" w:hAnsi="Times New Roman" w:cs="Times New Roman"/>
          <w:b/>
          <w:sz w:val="28"/>
          <w:szCs w:val="28"/>
        </w:rPr>
        <w:t>„лични данни"</w:t>
      </w:r>
      <w:r w:rsidRPr="006D7E1B">
        <w:rPr>
          <w:rFonts w:ascii="Times New Roman" w:hAnsi="Times New Roman" w:cs="Times New Roman"/>
          <w:sz w:val="28"/>
          <w:szCs w:val="28"/>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w:t>
      </w:r>
      <w:r w:rsidRPr="006D7E1B">
        <w:rPr>
          <w:rFonts w:ascii="Times New Roman" w:hAnsi="Times New Roman" w:cs="Times New Roman"/>
          <w:sz w:val="28"/>
          <w:szCs w:val="28"/>
        </w:rPr>
        <w:lastRenderedPageBreak/>
        <w:t>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2) </w:t>
      </w:r>
      <w:r w:rsidRPr="006D7E1B">
        <w:rPr>
          <w:rFonts w:ascii="Times New Roman" w:hAnsi="Times New Roman" w:cs="Times New Roman"/>
          <w:b/>
          <w:sz w:val="28"/>
          <w:szCs w:val="28"/>
        </w:rPr>
        <w:t>„обработване"</w:t>
      </w:r>
      <w:r w:rsidRPr="006D7E1B">
        <w:rPr>
          <w:rFonts w:ascii="Times New Roman" w:hAnsi="Times New Roman" w:cs="Times New Roman"/>
          <w:sz w:val="28"/>
          <w:szCs w:val="28"/>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3) </w:t>
      </w:r>
      <w:r w:rsidRPr="006D7E1B">
        <w:rPr>
          <w:rFonts w:ascii="Times New Roman" w:hAnsi="Times New Roman" w:cs="Times New Roman"/>
          <w:b/>
          <w:sz w:val="28"/>
          <w:szCs w:val="28"/>
        </w:rPr>
        <w:t>„администратор</w:t>
      </w:r>
      <w:r w:rsidRPr="006D7E1B">
        <w:rPr>
          <w:rFonts w:ascii="Times New Roman" w:hAnsi="Times New Roman" w:cs="Times New Roman"/>
          <w:sz w:val="28"/>
          <w:szCs w:val="28"/>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4) </w:t>
      </w:r>
      <w:r w:rsidRPr="006D7E1B">
        <w:rPr>
          <w:rFonts w:ascii="Times New Roman" w:hAnsi="Times New Roman" w:cs="Times New Roman"/>
          <w:b/>
          <w:sz w:val="28"/>
          <w:szCs w:val="28"/>
        </w:rPr>
        <w:t>„обработващ лични данни"</w:t>
      </w:r>
      <w:r w:rsidRPr="006D7E1B">
        <w:rPr>
          <w:rFonts w:ascii="Times New Roman" w:hAnsi="Times New Roman" w:cs="Times New Roman"/>
          <w:sz w:val="28"/>
          <w:szCs w:val="28"/>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5) </w:t>
      </w:r>
      <w:r w:rsidRPr="006D7E1B">
        <w:rPr>
          <w:rFonts w:ascii="Times New Roman" w:hAnsi="Times New Roman" w:cs="Times New Roman"/>
          <w:b/>
          <w:sz w:val="28"/>
          <w:szCs w:val="28"/>
        </w:rPr>
        <w:t>„получател</w:t>
      </w:r>
      <w:r w:rsidRPr="006D7E1B">
        <w:rPr>
          <w:rFonts w:ascii="Times New Roman" w:hAnsi="Times New Roman" w:cs="Times New Roman"/>
          <w:sz w:val="28"/>
          <w:szCs w:val="28"/>
        </w:rPr>
        <w:t xml:space="preserve">"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6) </w:t>
      </w:r>
      <w:r w:rsidRPr="006D7E1B">
        <w:rPr>
          <w:rFonts w:ascii="Times New Roman" w:hAnsi="Times New Roman" w:cs="Times New Roman"/>
          <w:b/>
          <w:sz w:val="28"/>
          <w:szCs w:val="28"/>
        </w:rPr>
        <w:t>„надзорен орган"</w:t>
      </w:r>
      <w:r w:rsidRPr="006D7E1B">
        <w:rPr>
          <w:rFonts w:ascii="Times New Roman" w:hAnsi="Times New Roman" w:cs="Times New Roman"/>
          <w:sz w:val="28"/>
          <w:szCs w:val="28"/>
        </w:rPr>
        <w:t xml:space="preserve"> означава независим публичен орган, създаден от държава членка и отговорен за наблюдението на прилагането на Регламент (ЕС) 2016/679.</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 4 (1) В зависимост от конкретните цели и основания, ОИК – Ген. Тошево обработва следните видове лични данни самостоятелно или в комбинация помежду им на:</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1.физически лицата, заети в произвеждането на изборите за  общински съветници и за кметове, в това число членове на ОИК, СИК/ПСИК, </w:t>
      </w:r>
      <w:r w:rsidRPr="006D7E1B">
        <w:rPr>
          <w:rFonts w:ascii="Times New Roman" w:hAnsi="Times New Roman" w:cs="Times New Roman"/>
          <w:sz w:val="28"/>
          <w:szCs w:val="28"/>
        </w:rPr>
        <w:lastRenderedPageBreak/>
        <w:t>застъпници, представители на партиите, коалициите и инициативните комитети;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2.физически лица, податели на жалби и сигнали.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(2) Личните данни, събирани и обработвани от ОИК – Ген. Тошево са:</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Чл.5. Цел на обработката</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Личните данни се обработват в съответствие с Регламент (ЕС) 2016/679 и Закона за защита на личните данни. ОИК – Ген. Тошево обработва личните данни, съгласно изискванията, постановени в Изборния кодекс и Решенията на ЦИК за следните цели: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 6. Получатели на лични данни, пред които са или може да бъдат разкрити/предоставени личните данни от ОИК – Ген. Тошево са компетентните държавни органи и институции, когато това се изисква от законодателството на страната и в съответствие с определеното в него.</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Чл.7. ОИК – Ген. Тошево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Чл.8. Правата на субектите на данни са:</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достъп до данните и информация за целите на обработването;</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да се оттегли съгласието за обработка на личните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коригиране на личните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изтриване на личните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ограничаване обработването на лични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преносимост на лични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възражение срещу обработването;</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право на жалба до надзорен орган за защита на личните данни.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Чл.9. За осигуряване на адекватна защита на данните ОИК – Ген. Тошево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w:t>
      </w:r>
      <w:r w:rsidRPr="006D7E1B">
        <w:rPr>
          <w:rFonts w:ascii="Times New Roman" w:hAnsi="Times New Roman" w:cs="Times New Roman"/>
          <w:sz w:val="28"/>
          <w:szCs w:val="28"/>
        </w:rPr>
        <w:lastRenderedPageBreak/>
        <w:t>максимална сигурност при обработка, пренос и съхранение на лични данни, ОИК – Ген. Тошево използва допълнителни механизми за криптиране и защита.</w:t>
      </w:r>
    </w:p>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spacing w:after="0"/>
        <w:jc w:val="both"/>
        <w:rPr>
          <w:rFonts w:ascii="Times New Roman" w:hAnsi="Times New Roman" w:cs="Times New Roman"/>
          <w:b/>
          <w:sz w:val="28"/>
          <w:szCs w:val="28"/>
        </w:rPr>
      </w:pPr>
      <w:r w:rsidRPr="006D7E1B">
        <w:rPr>
          <w:rFonts w:ascii="Times New Roman" w:hAnsi="Times New Roman" w:cs="Times New Roman"/>
          <w:b/>
          <w:sz w:val="28"/>
          <w:szCs w:val="28"/>
        </w:rPr>
        <w:t>ДОПЪЛНИТЕЛНИ РАЗПОРЕДБИ</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§1. Настоящата Политика е приета с Решение № 10-МИ / 11.09.2023г. на ОИК – Ген. Тошево.</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§2. Политиката влиза в сила от деня на нейното приемане.</w:t>
      </w: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§3. Настоящата Политика може да бъде променяна или допълвана. За всяка промяна ще бъдете уведомени посредством сайта на ОИК – Ген. Тошево www.оik0812.cik.bg</w:t>
      </w:r>
    </w:p>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 xml:space="preserve"> </w:t>
      </w:r>
    </w:p>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spacing w:after="0"/>
        <w:jc w:val="both"/>
        <w:rPr>
          <w:rFonts w:ascii="Times New Roman" w:hAnsi="Times New Roman" w:cs="Times New Roman"/>
          <w:sz w:val="28"/>
          <w:szCs w:val="28"/>
        </w:rPr>
      </w:pPr>
      <w:r w:rsidRPr="006D7E1B">
        <w:rPr>
          <w:rFonts w:ascii="Times New Roman" w:hAnsi="Times New Roman" w:cs="Times New Roman"/>
          <w:sz w:val="28"/>
          <w:szCs w:val="28"/>
        </w:rPr>
        <w:t>§4. За неуредените в настоящата Политика въпроси се прилагат разпоредбите на Регламент (ЕС) 2016/679 и Закона за защита на личните данни.</w:t>
      </w:r>
    </w:p>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autoSpaceDE w:val="0"/>
        <w:autoSpaceDN w:val="0"/>
        <w:adjustRightInd w:val="0"/>
        <w:spacing w:after="0" w:line="240" w:lineRule="auto"/>
        <w:jc w:val="both"/>
        <w:rPr>
          <w:rFonts w:ascii="Times New Roman" w:hAnsi="Times New Roman" w:cs="Times New Roman"/>
          <w:sz w:val="28"/>
          <w:szCs w:val="28"/>
        </w:rPr>
      </w:pPr>
    </w:p>
    <w:p w:rsidR="006D7E1B" w:rsidRPr="006D7E1B" w:rsidRDefault="006D7E1B" w:rsidP="006D7E1B">
      <w:pPr>
        <w:autoSpaceDE w:val="0"/>
        <w:autoSpaceDN w:val="0"/>
        <w:adjustRightInd w:val="0"/>
        <w:spacing w:after="0" w:line="240" w:lineRule="auto"/>
        <w:jc w:val="both"/>
        <w:rPr>
          <w:rFonts w:ascii="Times New Roman" w:hAnsi="Times New Roman" w:cs="Times New Roman"/>
          <w:sz w:val="28"/>
          <w:szCs w:val="28"/>
        </w:rPr>
      </w:pPr>
      <w:r w:rsidRPr="006D7E1B">
        <w:rPr>
          <w:rFonts w:ascii="Times New Roman" w:hAnsi="Times New Roman" w:cs="Times New Roman"/>
          <w:sz w:val="28"/>
          <w:szCs w:val="28"/>
        </w:rPr>
        <w:t>Запознах се с Политиката за защита на личните данни в Общинска избирателна комисия Ген. Тошево, приета с Решение № 10-МИ от 11.09.2023 г. на ОИК – Ген. Тошево, за което се подписвам собственоръчно:</w:t>
      </w:r>
    </w:p>
    <w:p w:rsidR="006D7E1B" w:rsidRPr="006D7E1B" w:rsidRDefault="006D7E1B" w:rsidP="006D7E1B">
      <w:pPr>
        <w:autoSpaceDE w:val="0"/>
        <w:autoSpaceDN w:val="0"/>
        <w:adjustRightInd w:val="0"/>
        <w:spacing w:after="0" w:line="240" w:lineRule="auto"/>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846"/>
        <w:gridCol w:w="1984"/>
        <w:gridCol w:w="4253"/>
        <w:gridCol w:w="1979"/>
      </w:tblGrid>
      <w:tr w:rsidR="006D7E1B" w:rsidRPr="006D7E1B" w:rsidTr="00130EB7">
        <w:tc>
          <w:tcPr>
            <w:tcW w:w="846" w:type="dxa"/>
          </w:tcPr>
          <w:p w:rsidR="006D7E1B" w:rsidRPr="006D7E1B" w:rsidRDefault="006D7E1B" w:rsidP="006D7E1B">
            <w:pPr>
              <w:jc w:val="both"/>
              <w:rPr>
                <w:rFonts w:ascii="Times New Roman" w:hAnsi="Times New Roman" w:cs="Times New Roman"/>
                <w:b/>
                <w:sz w:val="28"/>
                <w:szCs w:val="28"/>
              </w:rPr>
            </w:pPr>
            <w:r w:rsidRPr="006D7E1B">
              <w:rPr>
                <w:rFonts w:ascii="Times New Roman" w:hAnsi="Times New Roman" w:cs="Times New Roman"/>
                <w:b/>
                <w:sz w:val="28"/>
                <w:szCs w:val="28"/>
              </w:rPr>
              <w:t>№</w:t>
            </w:r>
          </w:p>
        </w:tc>
        <w:tc>
          <w:tcPr>
            <w:tcW w:w="1984" w:type="dxa"/>
          </w:tcPr>
          <w:p w:rsidR="006D7E1B" w:rsidRPr="006D7E1B" w:rsidRDefault="006D7E1B" w:rsidP="006D7E1B">
            <w:pPr>
              <w:jc w:val="both"/>
              <w:rPr>
                <w:rFonts w:ascii="Times New Roman" w:hAnsi="Times New Roman" w:cs="Times New Roman"/>
                <w:b/>
                <w:sz w:val="28"/>
                <w:szCs w:val="28"/>
              </w:rPr>
            </w:pPr>
            <w:r w:rsidRPr="006D7E1B">
              <w:rPr>
                <w:rFonts w:ascii="Times New Roman" w:hAnsi="Times New Roman" w:cs="Times New Roman"/>
                <w:b/>
                <w:sz w:val="28"/>
                <w:szCs w:val="28"/>
              </w:rPr>
              <w:t>Длъжност</w:t>
            </w:r>
          </w:p>
        </w:tc>
        <w:tc>
          <w:tcPr>
            <w:tcW w:w="4253" w:type="dxa"/>
          </w:tcPr>
          <w:p w:rsidR="006D7E1B" w:rsidRPr="006D7E1B" w:rsidRDefault="006D7E1B" w:rsidP="006D7E1B">
            <w:pPr>
              <w:jc w:val="both"/>
              <w:rPr>
                <w:rFonts w:ascii="Times New Roman" w:hAnsi="Times New Roman" w:cs="Times New Roman"/>
                <w:b/>
                <w:sz w:val="28"/>
                <w:szCs w:val="28"/>
              </w:rPr>
            </w:pPr>
            <w:r w:rsidRPr="006D7E1B">
              <w:rPr>
                <w:rFonts w:ascii="Times New Roman" w:hAnsi="Times New Roman" w:cs="Times New Roman"/>
                <w:b/>
                <w:sz w:val="28"/>
                <w:szCs w:val="28"/>
              </w:rPr>
              <w:t>Имена</w:t>
            </w:r>
          </w:p>
        </w:tc>
        <w:tc>
          <w:tcPr>
            <w:tcW w:w="1979" w:type="dxa"/>
          </w:tcPr>
          <w:p w:rsidR="006D7E1B" w:rsidRPr="006D7E1B" w:rsidRDefault="006D7E1B" w:rsidP="006D7E1B">
            <w:pPr>
              <w:jc w:val="both"/>
              <w:rPr>
                <w:rFonts w:ascii="Times New Roman" w:hAnsi="Times New Roman" w:cs="Times New Roman"/>
                <w:b/>
                <w:sz w:val="28"/>
                <w:szCs w:val="28"/>
              </w:rPr>
            </w:pPr>
            <w:r w:rsidRPr="006D7E1B">
              <w:rPr>
                <w:rFonts w:ascii="Times New Roman" w:hAnsi="Times New Roman" w:cs="Times New Roman"/>
                <w:b/>
                <w:sz w:val="28"/>
                <w:szCs w:val="28"/>
              </w:rPr>
              <w:t>Подпис</w:t>
            </w: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1.</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2.</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3.</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4.</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5.</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6.</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7.</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8.</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lastRenderedPageBreak/>
              <w:t>9.</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10.</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p>
        </w:tc>
      </w:tr>
      <w:tr w:rsidR="006D7E1B" w:rsidRPr="006D7E1B" w:rsidTr="00130EB7">
        <w:tc>
          <w:tcPr>
            <w:tcW w:w="846"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r w:rsidRPr="006D7E1B">
              <w:rPr>
                <w:rFonts w:ascii="Times New Roman" w:hAnsi="Times New Roman" w:cs="Times New Roman"/>
                <w:sz w:val="28"/>
                <w:szCs w:val="28"/>
              </w:rPr>
              <w:t>11.</w:t>
            </w:r>
          </w:p>
        </w:tc>
        <w:tc>
          <w:tcPr>
            <w:tcW w:w="1984" w:type="dxa"/>
          </w:tcPr>
          <w:p w:rsidR="006D7E1B" w:rsidRPr="006D7E1B" w:rsidRDefault="006D7E1B" w:rsidP="006D7E1B">
            <w:pPr>
              <w:jc w:val="both"/>
              <w:rPr>
                <w:rFonts w:ascii="Times New Roman" w:hAnsi="Times New Roman" w:cs="Times New Roman"/>
                <w:sz w:val="28"/>
                <w:szCs w:val="28"/>
              </w:rPr>
            </w:pPr>
          </w:p>
        </w:tc>
        <w:tc>
          <w:tcPr>
            <w:tcW w:w="4253" w:type="dxa"/>
          </w:tcPr>
          <w:p w:rsidR="006D7E1B" w:rsidRPr="006D7E1B" w:rsidRDefault="006D7E1B" w:rsidP="006D7E1B">
            <w:pPr>
              <w:jc w:val="both"/>
              <w:rPr>
                <w:rFonts w:ascii="Times New Roman" w:hAnsi="Times New Roman" w:cs="Times New Roman"/>
                <w:sz w:val="28"/>
                <w:szCs w:val="28"/>
              </w:rPr>
            </w:pPr>
          </w:p>
        </w:tc>
        <w:tc>
          <w:tcPr>
            <w:tcW w:w="1979" w:type="dxa"/>
          </w:tcPr>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p>
        </w:tc>
      </w:tr>
    </w:tbl>
    <w:p w:rsidR="006D7E1B" w:rsidRPr="006D7E1B" w:rsidRDefault="006D7E1B" w:rsidP="006D7E1B">
      <w:pPr>
        <w:spacing w:after="0"/>
        <w:jc w:val="both"/>
        <w:rPr>
          <w:rFonts w:ascii="Times New Roman" w:hAnsi="Times New Roman" w:cs="Times New Roman"/>
          <w:sz w:val="28"/>
          <w:szCs w:val="28"/>
        </w:rPr>
      </w:pPr>
    </w:p>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333333"/>
          <w:sz w:val="28"/>
          <w:szCs w:val="28"/>
          <w:lang w:eastAsia="bg-BG"/>
        </w:rPr>
        <w:t> </w:t>
      </w: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6D7E1B" w:rsidRPr="006D7E1B" w:rsidRDefault="006D7E1B" w:rsidP="006D7E1B">
      <w:pPr>
        <w:pStyle w:val="1"/>
        <w:ind w:left="36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Гласували: 9</w:t>
      </w:r>
    </w:p>
    <w:p w:rsidR="006D7E1B" w:rsidRPr="006D7E1B" w:rsidRDefault="006D7E1B"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eastAsia="Times New Roman" w:hAnsi="Times New Roman" w:cs="Times New Roman"/>
          <w:sz w:val="28"/>
          <w:szCs w:val="28"/>
        </w:rPr>
        <w:t xml:space="preserve">„ЗА“ </w:t>
      </w:r>
      <w:r w:rsidRPr="006D7E1B">
        <w:rPr>
          <w:rFonts w:ascii="Times New Roman" w:hAnsi="Times New Roman" w:cs="Times New Roman"/>
          <w:sz w:val="28"/>
          <w:szCs w:val="28"/>
        </w:rPr>
        <w:t xml:space="preserve">Живка Димитрова </w:t>
      </w:r>
      <w:proofErr w:type="spellStart"/>
      <w:r w:rsidRPr="006D7E1B">
        <w:rPr>
          <w:rFonts w:ascii="Times New Roman" w:hAnsi="Times New Roman" w:cs="Times New Roman"/>
          <w:sz w:val="28"/>
          <w:szCs w:val="28"/>
        </w:rPr>
        <w:t>Запорожанова</w:t>
      </w:r>
      <w:proofErr w:type="spellEnd"/>
      <w:r w:rsidRPr="006D7E1B">
        <w:rPr>
          <w:rFonts w:ascii="Times New Roman" w:hAnsi="Times New Roman" w:cs="Times New Roman"/>
          <w:sz w:val="28"/>
          <w:szCs w:val="28"/>
        </w:rPr>
        <w:t xml:space="preserve">; Милена Иванова Петрова; Иванка Михалева Петрова; Илка Илиева Русева; Мирослава Мирчева Цанова; </w:t>
      </w:r>
      <w:proofErr w:type="spellStart"/>
      <w:r w:rsidRPr="006D7E1B">
        <w:rPr>
          <w:rFonts w:ascii="Times New Roman" w:hAnsi="Times New Roman" w:cs="Times New Roman"/>
          <w:sz w:val="28"/>
          <w:szCs w:val="28"/>
        </w:rPr>
        <w:t>Гюнюл</w:t>
      </w:r>
      <w:proofErr w:type="spellEnd"/>
      <w:r w:rsidRPr="006D7E1B">
        <w:rPr>
          <w:rFonts w:ascii="Times New Roman" w:hAnsi="Times New Roman" w:cs="Times New Roman"/>
          <w:sz w:val="28"/>
          <w:szCs w:val="28"/>
        </w:rPr>
        <w:t xml:space="preserve"> Февзи Ферад; </w:t>
      </w:r>
      <w:proofErr w:type="spellStart"/>
      <w:r w:rsidRPr="006D7E1B">
        <w:rPr>
          <w:rFonts w:ascii="Times New Roman" w:hAnsi="Times New Roman" w:cs="Times New Roman"/>
          <w:sz w:val="28"/>
          <w:szCs w:val="28"/>
        </w:rPr>
        <w:t>Ксения</w:t>
      </w:r>
      <w:proofErr w:type="spellEnd"/>
      <w:r w:rsidRPr="006D7E1B">
        <w:rPr>
          <w:rFonts w:ascii="Times New Roman" w:hAnsi="Times New Roman" w:cs="Times New Roman"/>
          <w:sz w:val="28"/>
          <w:szCs w:val="28"/>
        </w:rPr>
        <w:t xml:space="preserve"> Михайлова Добрева ; Тодорка Стоянова Стефанова; Васил Николов Василев.</w:t>
      </w:r>
    </w:p>
    <w:p w:rsidR="006D7E1B" w:rsidRPr="006D7E1B" w:rsidRDefault="006D7E1B" w:rsidP="006D7E1B">
      <w:pPr>
        <w:shd w:val="clear" w:color="auto" w:fill="FFFFFF"/>
        <w:spacing w:after="150" w:line="240" w:lineRule="auto"/>
        <w:ind w:left="360"/>
        <w:jc w:val="both"/>
        <w:rPr>
          <w:rFonts w:ascii="Times New Roman" w:hAnsi="Times New Roman" w:cs="Times New Roman"/>
          <w:sz w:val="28"/>
          <w:szCs w:val="28"/>
        </w:rPr>
      </w:pPr>
      <w:r w:rsidRPr="006D7E1B">
        <w:rPr>
          <w:rFonts w:ascii="Times New Roman" w:hAnsi="Times New Roman" w:cs="Times New Roman"/>
          <w:sz w:val="28"/>
          <w:szCs w:val="28"/>
        </w:rPr>
        <w:t>Против няма.</w:t>
      </w:r>
    </w:p>
    <w:p w:rsidR="006D7E1B" w:rsidRPr="006D7E1B" w:rsidRDefault="006D7E1B" w:rsidP="006D7E1B">
      <w:pPr>
        <w:jc w:val="both"/>
        <w:rPr>
          <w:rFonts w:ascii="Times New Roman" w:hAnsi="Times New Roman" w:cs="Times New Roman"/>
          <w:sz w:val="28"/>
          <w:szCs w:val="28"/>
        </w:rPr>
      </w:pPr>
    </w:p>
    <w:p w:rsidR="006D7E1B" w:rsidRPr="006D7E1B" w:rsidRDefault="006D7E1B"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r w:rsidRPr="006D7E1B">
        <w:rPr>
          <w:rFonts w:ascii="Times New Roman" w:eastAsia="Times New Roman" w:hAnsi="Times New Roman" w:cs="Times New Roman"/>
          <w:color w:val="333333"/>
          <w:sz w:val="28"/>
          <w:szCs w:val="28"/>
          <w:lang w:eastAsia="bg-BG"/>
        </w:rPr>
        <w:t xml:space="preserve">      По точка единадесет – „разни“ се обсъдиха организационни въпроси за работата на комисията.</w:t>
      </w: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Поради изчерпване на дневния ред закривам заседанието на Общ</w:t>
      </w:r>
      <w:r w:rsidRPr="006D7E1B">
        <w:rPr>
          <w:rFonts w:ascii="Times New Roman" w:eastAsia="Times New Roman" w:hAnsi="Times New Roman" w:cs="Times New Roman"/>
          <w:sz w:val="28"/>
          <w:szCs w:val="28"/>
          <w:lang w:eastAsia="bg-BG"/>
        </w:rPr>
        <w:t>инска избирателна комисия Ген. Тошево.</w:t>
      </w: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Заседанието е закрито в 18:30 часа.</w:t>
      </w: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 xml:space="preserve">                                                             ПРЕДСЕДАТЕЛ:</w:t>
      </w: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 xml:space="preserve">                                                             /Живка </w:t>
      </w:r>
      <w:proofErr w:type="spellStart"/>
      <w:r w:rsidRPr="006D7E1B">
        <w:rPr>
          <w:rFonts w:ascii="Times New Roman" w:eastAsia="Times New Roman" w:hAnsi="Times New Roman" w:cs="Times New Roman"/>
          <w:sz w:val="28"/>
          <w:szCs w:val="28"/>
          <w:lang w:eastAsia="bg-BG"/>
        </w:rPr>
        <w:t>Запорожанова</w:t>
      </w:r>
      <w:proofErr w:type="spellEnd"/>
      <w:r w:rsidRPr="006D7E1B">
        <w:rPr>
          <w:rFonts w:ascii="Times New Roman" w:eastAsia="Times New Roman" w:hAnsi="Times New Roman" w:cs="Times New Roman"/>
          <w:sz w:val="28"/>
          <w:szCs w:val="28"/>
          <w:lang w:eastAsia="bg-BG"/>
        </w:rPr>
        <w:t>/</w:t>
      </w: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 xml:space="preserve">                                                             СЕКРЕТАР:</w:t>
      </w:r>
    </w:p>
    <w:p w:rsidR="006D7E1B" w:rsidRPr="006D7E1B" w:rsidRDefault="006D7E1B" w:rsidP="006D7E1B">
      <w:pPr>
        <w:spacing w:before="100" w:beforeAutospacing="1" w:after="100" w:afterAutospacing="1" w:line="240" w:lineRule="auto"/>
        <w:ind w:firstLine="360"/>
        <w:jc w:val="both"/>
        <w:rPr>
          <w:rFonts w:ascii="Times New Roman" w:eastAsia="Times New Roman" w:hAnsi="Times New Roman" w:cs="Times New Roman"/>
          <w:sz w:val="28"/>
          <w:szCs w:val="28"/>
          <w:lang w:eastAsia="bg-BG"/>
        </w:rPr>
      </w:pPr>
      <w:r w:rsidRPr="006D7E1B">
        <w:rPr>
          <w:rFonts w:ascii="Times New Roman" w:eastAsia="Times New Roman" w:hAnsi="Times New Roman" w:cs="Times New Roman"/>
          <w:sz w:val="28"/>
          <w:szCs w:val="28"/>
          <w:lang w:eastAsia="bg-BG"/>
        </w:rPr>
        <w:t xml:space="preserve">                                                             /</w:t>
      </w:r>
      <w:proofErr w:type="spellStart"/>
      <w:r w:rsidRPr="006D7E1B">
        <w:rPr>
          <w:rFonts w:ascii="Times New Roman" w:eastAsia="Times New Roman" w:hAnsi="Times New Roman" w:cs="Times New Roman"/>
          <w:sz w:val="28"/>
          <w:szCs w:val="28"/>
          <w:lang w:eastAsia="bg-BG"/>
        </w:rPr>
        <w:t>Гюнюл</w:t>
      </w:r>
      <w:proofErr w:type="spellEnd"/>
      <w:r w:rsidRPr="006D7E1B">
        <w:rPr>
          <w:rFonts w:ascii="Times New Roman" w:eastAsia="Times New Roman" w:hAnsi="Times New Roman" w:cs="Times New Roman"/>
          <w:sz w:val="28"/>
          <w:szCs w:val="28"/>
          <w:lang w:eastAsia="bg-BG"/>
        </w:rPr>
        <w:t xml:space="preserve"> Ферад/</w:t>
      </w:r>
    </w:p>
    <w:p w:rsidR="006D7E1B" w:rsidRPr="006D7E1B" w:rsidRDefault="006D7E1B"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p>
    <w:p w:rsidR="006D7E1B" w:rsidRPr="006D7E1B" w:rsidRDefault="006D7E1B"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p>
    <w:p w:rsidR="0058551F" w:rsidRPr="006D7E1B" w:rsidRDefault="0058551F" w:rsidP="006D7E1B">
      <w:pPr>
        <w:shd w:val="clear" w:color="auto" w:fill="FFFFFF"/>
        <w:spacing w:after="150" w:line="240" w:lineRule="auto"/>
        <w:ind w:left="360"/>
        <w:jc w:val="both"/>
        <w:rPr>
          <w:rFonts w:ascii="Times New Roman" w:hAnsi="Times New Roman" w:cs="Times New Roman"/>
          <w:b/>
          <w:sz w:val="28"/>
          <w:szCs w:val="28"/>
          <w:u w:val="single"/>
        </w:rPr>
      </w:pPr>
    </w:p>
    <w:p w:rsidR="0058551F" w:rsidRPr="006D7E1B" w:rsidRDefault="0058551F" w:rsidP="006D7E1B">
      <w:pPr>
        <w:shd w:val="clear" w:color="auto" w:fill="FFFFFF"/>
        <w:spacing w:after="150" w:line="240" w:lineRule="auto"/>
        <w:jc w:val="both"/>
        <w:rPr>
          <w:rFonts w:ascii="Times New Roman" w:eastAsia="Times New Roman" w:hAnsi="Times New Roman" w:cs="Times New Roman"/>
          <w:color w:val="333333"/>
          <w:sz w:val="28"/>
          <w:szCs w:val="28"/>
          <w:lang w:eastAsia="bg-BG"/>
        </w:rPr>
      </w:pPr>
    </w:p>
    <w:p w:rsidR="0058551F" w:rsidRPr="006D7E1B" w:rsidRDefault="0058551F" w:rsidP="006D7E1B">
      <w:pPr>
        <w:shd w:val="clear" w:color="auto" w:fill="FFFFFF"/>
        <w:spacing w:after="150" w:line="240" w:lineRule="auto"/>
        <w:ind w:left="360"/>
        <w:jc w:val="both"/>
        <w:rPr>
          <w:rFonts w:ascii="Times New Roman" w:hAnsi="Times New Roman" w:cs="Times New Roman"/>
          <w:b/>
          <w:sz w:val="28"/>
          <w:szCs w:val="28"/>
          <w:u w:val="single"/>
        </w:rPr>
      </w:pPr>
    </w:p>
    <w:p w:rsidR="0058551F" w:rsidRPr="006D7E1B" w:rsidRDefault="0058551F" w:rsidP="006D7E1B">
      <w:pPr>
        <w:pStyle w:val="1"/>
        <w:ind w:firstLine="720"/>
        <w:jc w:val="both"/>
        <w:rPr>
          <w:rFonts w:ascii="Times New Roman" w:eastAsia="Times New Roman" w:hAnsi="Times New Roman" w:cs="Times New Roman"/>
          <w:color w:val="333333"/>
          <w:sz w:val="28"/>
          <w:szCs w:val="28"/>
          <w:lang w:eastAsia="bg-BG"/>
        </w:rPr>
      </w:pPr>
    </w:p>
    <w:sectPr w:rsidR="0058551F" w:rsidRPr="006D7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65B"/>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7147"/>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74888"/>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744B9C"/>
    <w:multiLevelType w:val="multilevel"/>
    <w:tmpl w:val="EF1A7D5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230D4"/>
    <w:multiLevelType w:val="multilevel"/>
    <w:tmpl w:val="EF1A7D5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F0203"/>
    <w:multiLevelType w:val="multilevel"/>
    <w:tmpl w:val="9EFE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C7E33"/>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D093F"/>
    <w:multiLevelType w:val="multilevel"/>
    <w:tmpl w:val="EF1A7D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8853DD"/>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242A6"/>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E6CEA"/>
    <w:multiLevelType w:val="hybridMultilevel"/>
    <w:tmpl w:val="EB18BBE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B555CBC"/>
    <w:multiLevelType w:val="multilevel"/>
    <w:tmpl w:val="EF1A7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E91B5B"/>
    <w:multiLevelType w:val="multilevel"/>
    <w:tmpl w:val="EF1A7D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24D83"/>
    <w:multiLevelType w:val="multilevel"/>
    <w:tmpl w:val="EF1A7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702A91"/>
    <w:multiLevelType w:val="multilevel"/>
    <w:tmpl w:val="EF1A7D5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51BBA"/>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AE1D00"/>
    <w:multiLevelType w:val="multilevel"/>
    <w:tmpl w:val="EF1A7D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4305E2"/>
    <w:multiLevelType w:val="multilevel"/>
    <w:tmpl w:val="EF1A7D5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279EF"/>
    <w:multiLevelType w:val="multilevel"/>
    <w:tmpl w:val="EF1A7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7F1993"/>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70A62"/>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E625D9"/>
    <w:multiLevelType w:val="multilevel"/>
    <w:tmpl w:val="EF1A7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D6956"/>
    <w:multiLevelType w:val="multilevel"/>
    <w:tmpl w:val="EF1A7D5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047149"/>
    <w:multiLevelType w:val="multilevel"/>
    <w:tmpl w:val="EF1A7D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6"/>
  </w:num>
  <w:num w:numId="4">
    <w:abstractNumId w:val="11"/>
  </w:num>
  <w:num w:numId="5">
    <w:abstractNumId w:val="19"/>
  </w:num>
  <w:num w:numId="6">
    <w:abstractNumId w:val="8"/>
  </w:num>
  <w:num w:numId="7">
    <w:abstractNumId w:val="21"/>
  </w:num>
  <w:num w:numId="8">
    <w:abstractNumId w:val="7"/>
  </w:num>
  <w:num w:numId="9">
    <w:abstractNumId w:val="23"/>
  </w:num>
  <w:num w:numId="10">
    <w:abstractNumId w:val="12"/>
  </w:num>
  <w:num w:numId="11">
    <w:abstractNumId w:val="4"/>
  </w:num>
  <w:num w:numId="12">
    <w:abstractNumId w:val="17"/>
  </w:num>
  <w:num w:numId="13">
    <w:abstractNumId w:val="14"/>
  </w:num>
  <w:num w:numId="14">
    <w:abstractNumId w:val="9"/>
  </w:num>
  <w:num w:numId="15">
    <w:abstractNumId w:val="3"/>
  </w:num>
  <w:num w:numId="16">
    <w:abstractNumId w:val="20"/>
  </w:num>
  <w:num w:numId="17">
    <w:abstractNumId w:val="22"/>
  </w:num>
  <w:num w:numId="18">
    <w:abstractNumId w:val="1"/>
  </w:num>
  <w:num w:numId="19">
    <w:abstractNumId w:val="0"/>
  </w:num>
  <w:num w:numId="20">
    <w:abstractNumId w:val="15"/>
  </w:num>
  <w:num w:numId="21">
    <w:abstractNumId w:val="18"/>
  </w:num>
  <w:num w:numId="22">
    <w:abstractNumId w:val="2"/>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3"/>
    <w:rsid w:val="000549DD"/>
    <w:rsid w:val="0011003E"/>
    <w:rsid w:val="00147E06"/>
    <w:rsid w:val="00231B9A"/>
    <w:rsid w:val="00276BE8"/>
    <w:rsid w:val="00362645"/>
    <w:rsid w:val="00471C74"/>
    <w:rsid w:val="005345BB"/>
    <w:rsid w:val="0058551F"/>
    <w:rsid w:val="006D7E1B"/>
    <w:rsid w:val="007A059F"/>
    <w:rsid w:val="008A761C"/>
    <w:rsid w:val="00BD1C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9FD6"/>
  <w15:chartTrackingRefBased/>
  <w15:docId w15:val="{F0ED071C-68C9-4AFB-A039-DD35B4B1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59F"/>
    <w:pPr>
      <w:ind w:left="720"/>
      <w:contextualSpacing/>
    </w:pPr>
  </w:style>
  <w:style w:type="paragraph" w:customStyle="1" w:styleId="1">
    <w:name w:val="Без разредка1"/>
    <w:rsid w:val="007A059F"/>
    <w:pPr>
      <w:suppressAutoHyphens/>
      <w:spacing w:after="0" w:line="240" w:lineRule="auto"/>
    </w:pPr>
    <w:rPr>
      <w:rFonts w:ascii="Liberation Serif" w:eastAsia="NSimSun" w:hAnsi="Liberation Serif" w:cs="Mangal"/>
      <w:color w:val="00000A"/>
      <w:kern w:val="2"/>
      <w:sz w:val="24"/>
      <w:szCs w:val="21"/>
      <w:lang w:eastAsia="hi-IN" w:bidi="hi-IN"/>
    </w:rPr>
  </w:style>
  <w:style w:type="table" w:styleId="a4">
    <w:name w:val="Table Grid"/>
    <w:basedOn w:val="a1"/>
    <w:uiPriority w:val="39"/>
    <w:rsid w:val="006D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71C74"/>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471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3070">
      <w:bodyDiv w:val="1"/>
      <w:marLeft w:val="0"/>
      <w:marRight w:val="0"/>
      <w:marTop w:val="0"/>
      <w:marBottom w:val="0"/>
      <w:divBdr>
        <w:top w:val="none" w:sz="0" w:space="0" w:color="auto"/>
        <w:left w:val="none" w:sz="0" w:space="0" w:color="auto"/>
        <w:bottom w:val="none" w:sz="0" w:space="0" w:color="auto"/>
        <w:right w:val="none" w:sz="0" w:space="0" w:color="auto"/>
      </w:divBdr>
    </w:div>
    <w:div w:id="1020476929">
      <w:bodyDiv w:val="1"/>
      <w:marLeft w:val="0"/>
      <w:marRight w:val="0"/>
      <w:marTop w:val="0"/>
      <w:marBottom w:val="0"/>
      <w:divBdr>
        <w:top w:val="none" w:sz="0" w:space="0" w:color="auto"/>
        <w:left w:val="none" w:sz="0" w:space="0" w:color="auto"/>
        <w:bottom w:val="none" w:sz="0" w:space="0" w:color="auto"/>
        <w:right w:val="none" w:sz="0" w:space="0" w:color="auto"/>
      </w:divBdr>
    </w:div>
    <w:div w:id="1272082771">
      <w:bodyDiv w:val="1"/>
      <w:marLeft w:val="0"/>
      <w:marRight w:val="0"/>
      <w:marTop w:val="0"/>
      <w:marBottom w:val="0"/>
      <w:divBdr>
        <w:top w:val="none" w:sz="0" w:space="0" w:color="auto"/>
        <w:left w:val="none" w:sz="0" w:space="0" w:color="auto"/>
        <w:bottom w:val="none" w:sz="0" w:space="0" w:color="auto"/>
        <w:right w:val="none" w:sz="0" w:space="0" w:color="auto"/>
      </w:divBdr>
    </w:div>
    <w:div w:id="20067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27</Pages>
  <Words>7229</Words>
  <Characters>41210</Characters>
  <Application>Microsoft Office Word</Application>
  <DocSecurity>0</DocSecurity>
  <Lines>343</Lines>
  <Paragraphs>96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dc:creator>
  <cp:keywords/>
  <dc:description/>
  <cp:lastModifiedBy>Darina</cp:lastModifiedBy>
  <cp:revision>1</cp:revision>
  <cp:lastPrinted>2023-09-12T12:37:00Z</cp:lastPrinted>
  <dcterms:created xsi:type="dcterms:W3CDTF">2023-09-12T06:36:00Z</dcterms:created>
  <dcterms:modified xsi:type="dcterms:W3CDTF">2023-09-12T12:41:00Z</dcterms:modified>
</cp:coreProperties>
</file>